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1A" w:rsidRDefault="0064520E">
      <w:r>
        <w:rPr>
          <w:noProof/>
          <w:lang w:val="it-IT" w:eastAsia="it-IT"/>
        </w:rPr>
        <w:drawing>
          <wp:anchor distT="0" distB="0" distL="114300" distR="114300" simplePos="0" relativeHeight="251659264" behindDoc="0" locked="0" layoutInCell="1" allowOverlap="1">
            <wp:simplePos x="0" y="0"/>
            <wp:positionH relativeFrom="margin">
              <wp:posOffset>3200400</wp:posOffset>
            </wp:positionH>
            <wp:positionV relativeFrom="paragraph">
              <wp:posOffset>-457200</wp:posOffset>
            </wp:positionV>
            <wp:extent cx="1643380" cy="914400"/>
            <wp:effectExtent l="0" t="0" r="0" b="0"/>
            <wp:wrapSquare wrapText="bothSides"/>
            <wp:docPr id="256" name="Immagine 25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9" descr="logo"/>
                    <pic:cNvPicPr>
                      <a:picLocks noChangeAspect="1" noChangeArrowheads="1"/>
                    </pic:cNvPicPr>
                  </pic:nvPicPr>
                  <pic:blipFill>
                    <a:blip r:embed="rId5" cstate="print"/>
                    <a:srcRect/>
                    <a:stretch>
                      <a:fillRect/>
                    </a:stretch>
                  </pic:blipFill>
                  <pic:spPr bwMode="auto">
                    <a:xfrm>
                      <a:off x="0" y="0"/>
                      <a:ext cx="1643380" cy="914400"/>
                    </a:xfrm>
                    <a:prstGeom prst="rect">
                      <a:avLst/>
                    </a:prstGeom>
                    <a:noFill/>
                    <a:ln w="9525">
                      <a:noFill/>
                      <a:miter lim="800000"/>
                      <a:headEnd/>
                      <a:tailEnd/>
                    </a:ln>
                  </pic:spPr>
                </pic:pic>
              </a:graphicData>
            </a:graphic>
          </wp:anchor>
        </w:drawing>
      </w:r>
      <w:r>
        <w:rPr>
          <w:noProof/>
          <w:lang w:val="it-IT" w:eastAsia="it-IT"/>
        </w:rPr>
        <w:drawing>
          <wp:anchor distT="0" distB="0" distL="114300" distR="114300" simplePos="0" relativeHeight="251661312" behindDoc="0" locked="0" layoutInCell="1" allowOverlap="1">
            <wp:simplePos x="0" y="0"/>
            <wp:positionH relativeFrom="column">
              <wp:posOffset>2171700</wp:posOffset>
            </wp:positionH>
            <wp:positionV relativeFrom="paragraph">
              <wp:posOffset>-457200</wp:posOffset>
            </wp:positionV>
            <wp:extent cx="764540" cy="771525"/>
            <wp:effectExtent l="0" t="0" r="0" b="0"/>
            <wp:wrapSquare wrapText="bothSides"/>
            <wp:docPr id="3" name="Immagine 3" descr="C:\Users\Ana Afonso\Pictures\CEIPES\SITO CEIPES\loghi\D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Users\Ana Afonso\Pictures\CEIPES\SITO CEIPES\loghi\DYS.PNG"/>
                    <pic:cNvPicPr>
                      <a:picLocks noChangeAspect="1" noChangeArrowheads="1"/>
                    </pic:cNvPicPr>
                  </pic:nvPicPr>
                  <pic:blipFill>
                    <a:blip r:embed="rId6" cstate="print"/>
                    <a:srcRect/>
                    <a:stretch>
                      <a:fillRect/>
                    </a:stretch>
                  </pic:blipFill>
                  <pic:spPr bwMode="auto">
                    <a:xfrm>
                      <a:off x="0" y="0"/>
                      <a:ext cx="764540" cy="771525"/>
                    </a:xfrm>
                    <a:prstGeom prst="rect">
                      <a:avLst/>
                    </a:prstGeom>
                    <a:noFill/>
                    <a:ln w="9525">
                      <a:noFill/>
                      <a:miter lim="800000"/>
                      <a:headEnd/>
                      <a:tailEnd/>
                    </a:ln>
                  </pic:spPr>
                </pic:pic>
              </a:graphicData>
            </a:graphic>
          </wp:anchor>
        </w:drawing>
      </w:r>
      <w:r w:rsidRPr="00F2221A">
        <w:rPr>
          <w:noProof/>
          <w:lang w:val="it-IT" w:eastAsia="it-IT"/>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-457200</wp:posOffset>
            </wp:positionV>
            <wp:extent cx="1636395" cy="759460"/>
            <wp:effectExtent l="0" t="0" r="0" b="0"/>
            <wp:wrapSquare wrapText="bothSides"/>
            <wp:docPr id="257" name="Immagine 1" descr="C:\Users\Ana Afonso\Pictures\CEIPES\SITO CEIPES\loghi\CoE_logo60e_Q.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Ana Afonso\Pictures\CEIPES\SITO CEIPES\loghi\CoE_logo60e_Q.tiff"/>
                    <pic:cNvPicPr>
                      <a:picLocks noChangeAspect="1" noChangeArrowheads="1"/>
                    </pic:cNvPicPr>
                  </pic:nvPicPr>
                  <pic:blipFill>
                    <a:blip r:embed="rId7" cstate="print"/>
                    <a:srcRect/>
                    <a:stretch>
                      <a:fillRect/>
                    </a:stretch>
                  </pic:blipFill>
                  <pic:spPr bwMode="auto">
                    <a:xfrm>
                      <a:off x="0" y="0"/>
                      <a:ext cx="1636395" cy="759460"/>
                    </a:xfrm>
                    <a:prstGeom prst="rect">
                      <a:avLst/>
                    </a:prstGeom>
                    <a:noFill/>
                    <a:ln w="9525">
                      <a:noFill/>
                      <a:miter lim="800000"/>
                      <a:headEnd/>
                      <a:tailEnd/>
                    </a:ln>
                  </pic:spPr>
                </pic:pic>
              </a:graphicData>
            </a:graphic>
          </wp:anchor>
        </w:drawing>
      </w:r>
    </w:p>
    <w:p w:rsidR="00F2221A" w:rsidRPr="00F2221A" w:rsidRDefault="00F2221A" w:rsidP="00F2221A"/>
    <w:p w:rsidR="00F2221A" w:rsidRPr="00F2221A" w:rsidRDefault="007626C1" w:rsidP="00F2221A">
      <w:r>
        <w:rPr>
          <w:noProof/>
          <w:lang w:val="it-IT" w:eastAsia="it-IT"/>
        </w:rPr>
        <w:drawing>
          <wp:anchor distT="0" distB="0" distL="114300" distR="114300" simplePos="0" relativeHeight="251663360" behindDoc="0" locked="0" layoutInCell="1" allowOverlap="1">
            <wp:simplePos x="0" y="0"/>
            <wp:positionH relativeFrom="column">
              <wp:posOffset>1393190</wp:posOffset>
            </wp:positionH>
            <wp:positionV relativeFrom="paragraph">
              <wp:posOffset>213995</wp:posOffset>
            </wp:positionV>
            <wp:extent cx="1807210" cy="685800"/>
            <wp:effectExtent l="0" t="0" r="0" b="0"/>
            <wp:wrapSquare wrapText="bothSides"/>
            <wp:docPr id="8" name="Immagine 5" descr="C:\Users\Ana Afonso\Pictures\CEIPES\SITO CEIPES\loghi\unoy_logo_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Ana Afonso\Pictures\CEIPES\SITO CEIPES\loghi\unoy_logo_311.png"/>
                    <pic:cNvPicPr>
                      <a:picLocks noChangeAspect="1" noChangeArrowheads="1"/>
                    </pic:cNvPicPr>
                  </pic:nvPicPr>
                  <pic:blipFill>
                    <a:blip r:embed="rId8" cstate="print"/>
                    <a:srcRect/>
                    <a:stretch>
                      <a:fillRect/>
                    </a:stretch>
                  </pic:blipFill>
                  <pic:spPr bwMode="auto">
                    <a:xfrm>
                      <a:off x="0" y="0"/>
                      <a:ext cx="1807210" cy="685800"/>
                    </a:xfrm>
                    <a:prstGeom prst="rect">
                      <a:avLst/>
                    </a:prstGeom>
                    <a:noFill/>
                    <a:ln w="9525">
                      <a:noFill/>
                      <a:miter lim="800000"/>
                      <a:headEnd/>
                      <a:tailEnd/>
                    </a:ln>
                  </pic:spPr>
                </pic:pic>
              </a:graphicData>
            </a:graphic>
          </wp:anchor>
        </w:drawing>
      </w:r>
    </w:p>
    <w:p w:rsidR="00F2221A" w:rsidRPr="00F2221A" w:rsidRDefault="0064520E" w:rsidP="00F2221A">
      <w:r>
        <w:rPr>
          <w:noProof/>
          <w:lang w:val="it-IT" w:eastAsia="it-IT"/>
        </w:rPr>
        <w:drawing>
          <wp:anchor distT="0" distB="0" distL="114300" distR="114300" simplePos="0" relativeHeight="251664384" behindDoc="0" locked="0" layoutInCell="1" allowOverlap="1">
            <wp:simplePos x="0" y="0"/>
            <wp:positionH relativeFrom="column">
              <wp:posOffset>-26670</wp:posOffset>
            </wp:positionH>
            <wp:positionV relativeFrom="paragraph">
              <wp:posOffset>35560</wp:posOffset>
            </wp:positionV>
            <wp:extent cx="1169670" cy="762635"/>
            <wp:effectExtent l="0" t="0" r="0" b="0"/>
            <wp:wrapTight wrapText="bothSides">
              <wp:wrapPolygon edited="0">
                <wp:start x="0" y="0"/>
                <wp:lineTo x="0" y="20863"/>
                <wp:lineTo x="21107" y="20863"/>
                <wp:lineTo x="21107" y="0"/>
                <wp:lineTo x="0" y="0"/>
              </wp:wrapPolygon>
            </wp:wrapTight>
            <wp:docPr id="7" name="Picture 2" descr="Macintosh HD:Users:anaafonso:Documents:2012:Area diritti umani:Seed of change:Work in progress:visibility:Logos:F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aafonso:Documents:2012:Area diritti umani:Seed of change:Work in progress:visibility:Logos:FCV.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69670" cy="762635"/>
                    </a:xfrm>
                    <a:prstGeom prst="rect">
                      <a:avLst/>
                    </a:prstGeom>
                    <a:noFill/>
                    <a:ln>
                      <a:noFill/>
                    </a:ln>
                  </pic:spPr>
                </pic:pic>
              </a:graphicData>
            </a:graphic>
          </wp:anchor>
        </w:drawing>
      </w:r>
      <w:r w:rsidR="007626C1">
        <w:rPr>
          <w:rFonts w:cs="Lucida Sans Unicode"/>
          <w:noProof/>
          <w:sz w:val="20"/>
          <w:szCs w:val="20"/>
          <w:lang w:val="it-IT" w:eastAsia="it-IT"/>
        </w:rPr>
        <w:drawing>
          <wp:anchor distT="0" distB="0" distL="114300" distR="114300" simplePos="0" relativeHeight="251668480" behindDoc="0" locked="0" layoutInCell="1" allowOverlap="1">
            <wp:simplePos x="0" y="0"/>
            <wp:positionH relativeFrom="column">
              <wp:posOffset>3086100</wp:posOffset>
            </wp:positionH>
            <wp:positionV relativeFrom="paragraph">
              <wp:posOffset>149860</wp:posOffset>
            </wp:positionV>
            <wp:extent cx="2139950" cy="571500"/>
            <wp:effectExtent l="0" t="0" r="0" b="0"/>
            <wp:wrapSquare wrapText="bothSides"/>
            <wp:docPr id="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0" cstate="print"/>
                    <a:srcRect/>
                    <a:stretch>
                      <a:fillRect/>
                    </a:stretch>
                  </pic:blipFill>
                  <pic:spPr bwMode="auto">
                    <a:xfrm>
                      <a:off x="0" y="0"/>
                      <a:ext cx="2139950" cy="571500"/>
                    </a:xfrm>
                    <a:prstGeom prst="rect">
                      <a:avLst/>
                    </a:prstGeom>
                    <a:noFill/>
                    <a:ln w="9525">
                      <a:noFill/>
                      <a:miter lim="800000"/>
                      <a:headEnd/>
                      <a:tailEnd/>
                    </a:ln>
                  </pic:spPr>
                </pic:pic>
              </a:graphicData>
            </a:graphic>
          </wp:anchor>
        </w:drawing>
      </w:r>
    </w:p>
    <w:p w:rsidR="007626C1" w:rsidRDefault="007626C1" w:rsidP="007626C1">
      <w:pPr>
        <w:widowControl w:val="0"/>
        <w:autoSpaceDE w:val="0"/>
        <w:autoSpaceDN w:val="0"/>
        <w:adjustRightInd w:val="0"/>
        <w:rPr>
          <w:rFonts w:ascii="Times New Roman" w:hAnsi="Times New Roman"/>
          <w:b/>
          <w:sz w:val="32"/>
          <w:szCs w:val="32"/>
          <w:lang w:val="en-US" w:eastAsia="it-IT"/>
        </w:rPr>
      </w:pPr>
    </w:p>
    <w:p w:rsidR="007626C1" w:rsidRDefault="007626C1" w:rsidP="00D417C4">
      <w:pPr>
        <w:widowControl w:val="0"/>
        <w:autoSpaceDE w:val="0"/>
        <w:autoSpaceDN w:val="0"/>
        <w:adjustRightInd w:val="0"/>
        <w:jc w:val="center"/>
        <w:rPr>
          <w:rFonts w:ascii="Times New Roman" w:hAnsi="Times New Roman"/>
          <w:b/>
          <w:sz w:val="32"/>
          <w:szCs w:val="32"/>
          <w:lang w:val="en-US" w:eastAsia="it-IT"/>
        </w:rPr>
      </w:pPr>
    </w:p>
    <w:p w:rsidR="007626C1" w:rsidRDefault="007626C1" w:rsidP="00D417C4">
      <w:pPr>
        <w:widowControl w:val="0"/>
        <w:autoSpaceDE w:val="0"/>
        <w:autoSpaceDN w:val="0"/>
        <w:adjustRightInd w:val="0"/>
        <w:jc w:val="center"/>
        <w:rPr>
          <w:rFonts w:ascii="Times New Roman" w:hAnsi="Times New Roman"/>
          <w:b/>
          <w:sz w:val="32"/>
          <w:szCs w:val="32"/>
          <w:lang w:val="en-US" w:eastAsia="it-IT"/>
        </w:rPr>
      </w:pPr>
    </w:p>
    <w:p w:rsidR="00F2221A" w:rsidRPr="00D417C4" w:rsidRDefault="00F2221A" w:rsidP="00D417C4">
      <w:pPr>
        <w:widowControl w:val="0"/>
        <w:autoSpaceDE w:val="0"/>
        <w:autoSpaceDN w:val="0"/>
        <w:adjustRightInd w:val="0"/>
        <w:jc w:val="center"/>
        <w:rPr>
          <w:rFonts w:ascii="Times New Roman" w:hAnsi="Times New Roman"/>
          <w:b/>
          <w:sz w:val="32"/>
          <w:szCs w:val="32"/>
          <w:lang w:val="en-US" w:eastAsia="it-IT"/>
        </w:rPr>
      </w:pPr>
      <w:r w:rsidRPr="00D417C4">
        <w:rPr>
          <w:rFonts w:ascii="Times New Roman" w:hAnsi="Times New Roman"/>
          <w:b/>
          <w:sz w:val="32"/>
          <w:szCs w:val="32"/>
          <w:lang w:val="en-US" w:eastAsia="it-IT"/>
        </w:rPr>
        <w:t>International conference</w:t>
      </w:r>
    </w:p>
    <w:p w:rsidR="00F2221A" w:rsidRPr="00D417C4" w:rsidRDefault="00F2221A" w:rsidP="00D417C4">
      <w:pPr>
        <w:widowControl w:val="0"/>
        <w:autoSpaceDE w:val="0"/>
        <w:autoSpaceDN w:val="0"/>
        <w:adjustRightInd w:val="0"/>
        <w:jc w:val="center"/>
        <w:rPr>
          <w:rFonts w:ascii="Times New Roman" w:hAnsi="Times New Roman"/>
          <w:b/>
          <w:sz w:val="32"/>
          <w:szCs w:val="32"/>
          <w:lang w:val="en-US" w:eastAsia="it-IT"/>
        </w:rPr>
      </w:pPr>
    </w:p>
    <w:p w:rsidR="00F2221A" w:rsidRPr="00D417C4" w:rsidRDefault="00F2221A" w:rsidP="00D417C4">
      <w:pPr>
        <w:widowControl w:val="0"/>
        <w:autoSpaceDE w:val="0"/>
        <w:autoSpaceDN w:val="0"/>
        <w:adjustRightInd w:val="0"/>
        <w:jc w:val="center"/>
        <w:rPr>
          <w:rFonts w:ascii="Times New Roman" w:hAnsi="Times New Roman"/>
          <w:b/>
          <w:sz w:val="32"/>
          <w:szCs w:val="32"/>
          <w:lang w:val="en-US" w:eastAsia="it-IT"/>
        </w:rPr>
      </w:pPr>
      <w:r w:rsidRPr="00D417C4">
        <w:rPr>
          <w:rFonts w:ascii="Times New Roman" w:hAnsi="Times New Roman"/>
          <w:b/>
          <w:sz w:val="32"/>
          <w:szCs w:val="32"/>
          <w:lang w:val="en-US" w:eastAsia="it-IT"/>
        </w:rPr>
        <w:t xml:space="preserve">The role of young people in </w:t>
      </w:r>
      <w:proofErr w:type="spellStart"/>
      <w:r w:rsidRPr="00D417C4">
        <w:rPr>
          <w:rFonts w:ascii="Times New Roman" w:hAnsi="Times New Roman"/>
          <w:b/>
          <w:sz w:val="32"/>
          <w:szCs w:val="32"/>
          <w:lang w:val="en-US" w:eastAsia="it-IT"/>
        </w:rPr>
        <w:t>peacebuilding</w:t>
      </w:r>
      <w:proofErr w:type="spellEnd"/>
      <w:r w:rsidRPr="00D417C4">
        <w:rPr>
          <w:rFonts w:ascii="Times New Roman" w:hAnsi="Times New Roman"/>
          <w:b/>
          <w:sz w:val="32"/>
          <w:szCs w:val="32"/>
          <w:lang w:val="en-US" w:eastAsia="it-IT"/>
        </w:rPr>
        <w:t xml:space="preserve"> and social change:</w:t>
      </w:r>
    </w:p>
    <w:p w:rsidR="00CD06AA" w:rsidRPr="00D417C4" w:rsidRDefault="00F2221A" w:rsidP="00D417C4">
      <w:pPr>
        <w:widowControl w:val="0"/>
        <w:autoSpaceDE w:val="0"/>
        <w:autoSpaceDN w:val="0"/>
        <w:adjustRightInd w:val="0"/>
        <w:jc w:val="center"/>
        <w:rPr>
          <w:rFonts w:ascii="Times New Roman" w:hAnsi="Times New Roman"/>
          <w:b/>
          <w:sz w:val="32"/>
          <w:szCs w:val="32"/>
          <w:lang w:val="en-US" w:eastAsia="it-IT"/>
        </w:rPr>
      </w:pPr>
      <w:r w:rsidRPr="00D417C4">
        <w:rPr>
          <w:rFonts w:ascii="Times New Roman" w:hAnsi="Times New Roman"/>
          <w:b/>
          <w:sz w:val="32"/>
          <w:szCs w:val="32"/>
          <w:lang w:val="en-US" w:eastAsia="it-IT"/>
        </w:rPr>
        <w:t>good practices and future perspectives</w:t>
      </w:r>
    </w:p>
    <w:p w:rsidR="00F2221A" w:rsidRPr="00D417C4" w:rsidRDefault="00F2221A" w:rsidP="00D417C4">
      <w:pPr>
        <w:widowControl w:val="0"/>
        <w:autoSpaceDE w:val="0"/>
        <w:autoSpaceDN w:val="0"/>
        <w:adjustRightInd w:val="0"/>
        <w:jc w:val="center"/>
        <w:rPr>
          <w:rFonts w:ascii="Times New Roman" w:hAnsi="Times New Roman"/>
          <w:b/>
          <w:sz w:val="32"/>
          <w:szCs w:val="32"/>
          <w:lang w:val="en-US" w:eastAsia="it-IT"/>
        </w:rPr>
      </w:pPr>
    </w:p>
    <w:p w:rsidR="00F2221A" w:rsidRPr="00D417C4" w:rsidRDefault="00F2221A" w:rsidP="00D417C4">
      <w:pPr>
        <w:widowControl w:val="0"/>
        <w:autoSpaceDE w:val="0"/>
        <w:autoSpaceDN w:val="0"/>
        <w:adjustRightInd w:val="0"/>
        <w:jc w:val="center"/>
        <w:rPr>
          <w:rFonts w:ascii="Times New Roman" w:hAnsi="Times New Roman"/>
          <w:b/>
          <w:sz w:val="32"/>
          <w:szCs w:val="32"/>
          <w:lang w:val="en-US" w:eastAsia="it-IT"/>
        </w:rPr>
      </w:pPr>
      <w:r w:rsidRPr="00D417C4">
        <w:rPr>
          <w:rFonts w:ascii="Times New Roman" w:hAnsi="Times New Roman"/>
          <w:b/>
          <w:sz w:val="32"/>
          <w:szCs w:val="32"/>
          <w:lang w:val="en-US" w:eastAsia="it-IT"/>
        </w:rPr>
        <w:t>Palermo 20-25 November 2012</w:t>
      </w:r>
    </w:p>
    <w:p w:rsidR="00F2221A" w:rsidRPr="00D417C4" w:rsidRDefault="00F2221A" w:rsidP="00D417C4">
      <w:pPr>
        <w:widowControl w:val="0"/>
        <w:autoSpaceDE w:val="0"/>
        <w:autoSpaceDN w:val="0"/>
        <w:adjustRightInd w:val="0"/>
        <w:jc w:val="center"/>
        <w:rPr>
          <w:rFonts w:ascii="Times New Roman" w:hAnsi="Times New Roman"/>
          <w:b/>
          <w:sz w:val="32"/>
          <w:szCs w:val="32"/>
          <w:lang w:val="en-US" w:eastAsia="it-IT"/>
        </w:rPr>
      </w:pPr>
    </w:p>
    <w:p w:rsidR="00F2221A" w:rsidRPr="00D417C4" w:rsidRDefault="00F2221A" w:rsidP="00F2221A">
      <w:pPr>
        <w:widowControl w:val="0"/>
        <w:autoSpaceDE w:val="0"/>
        <w:autoSpaceDN w:val="0"/>
        <w:adjustRightInd w:val="0"/>
        <w:rPr>
          <w:rFonts w:ascii="Lucida Sans Unicode" w:eastAsia="Times New Roman" w:hAnsi="Lucida Sans Unicode" w:cs="Lucida Sans Unicode"/>
          <w:sz w:val="20"/>
          <w:szCs w:val="20"/>
          <w:lang w:val="en-US"/>
        </w:rPr>
      </w:pPr>
    </w:p>
    <w:p w:rsidR="00F2221A" w:rsidRDefault="00D417C4" w:rsidP="00F2221A">
      <w:pPr>
        <w:widowControl w:val="0"/>
        <w:autoSpaceDE w:val="0"/>
        <w:autoSpaceDN w:val="0"/>
        <w:adjustRightInd w:val="0"/>
        <w:rPr>
          <w:rFonts w:asciiTheme="majorHAnsi" w:eastAsia="Times New Roman" w:hAnsiTheme="majorHAnsi" w:cs="Lucida Sans Unicode"/>
          <w:u w:val="single"/>
          <w:lang w:val="en-US"/>
        </w:rPr>
      </w:pPr>
      <w:r w:rsidRPr="00440C46">
        <w:rPr>
          <w:rFonts w:asciiTheme="majorHAnsi" w:eastAsia="Times New Roman" w:hAnsiTheme="majorHAnsi" w:cs="Lucida Sans Unicode"/>
          <w:u w:val="single"/>
          <w:lang w:val="en-US"/>
        </w:rPr>
        <w:t>Organized</w:t>
      </w:r>
      <w:r w:rsidR="00F2221A" w:rsidRPr="00440C46">
        <w:rPr>
          <w:rFonts w:asciiTheme="majorHAnsi" w:eastAsia="Times New Roman" w:hAnsiTheme="majorHAnsi" w:cs="Lucida Sans Unicode"/>
          <w:u w:val="single"/>
          <w:lang w:val="en-US"/>
        </w:rPr>
        <w:t xml:space="preserve"> by:</w:t>
      </w:r>
    </w:p>
    <w:p w:rsidR="007626C1" w:rsidRPr="00440C46" w:rsidRDefault="007626C1" w:rsidP="00F2221A">
      <w:pPr>
        <w:widowControl w:val="0"/>
        <w:autoSpaceDE w:val="0"/>
        <w:autoSpaceDN w:val="0"/>
        <w:adjustRightInd w:val="0"/>
        <w:rPr>
          <w:rFonts w:asciiTheme="majorHAnsi" w:eastAsia="Times New Roman" w:hAnsiTheme="majorHAnsi" w:cs="Lucida Sans Unicode"/>
          <w:u w:val="single"/>
          <w:lang w:val="en-US"/>
        </w:rPr>
      </w:pPr>
    </w:p>
    <w:p w:rsidR="00F2221A" w:rsidRPr="00440C46" w:rsidRDefault="00F2221A" w:rsidP="00F2221A">
      <w:pPr>
        <w:widowControl w:val="0"/>
        <w:autoSpaceDE w:val="0"/>
        <w:autoSpaceDN w:val="0"/>
        <w:adjustRightInd w:val="0"/>
        <w:rPr>
          <w:rFonts w:asciiTheme="majorHAnsi" w:eastAsia="Times New Roman" w:hAnsiTheme="majorHAnsi" w:cs="Lucida Sans Unicode"/>
          <w:lang w:val="en-US"/>
        </w:rPr>
      </w:pPr>
      <w:r w:rsidRPr="00440C46">
        <w:rPr>
          <w:rFonts w:asciiTheme="majorHAnsi" w:eastAsia="Times New Roman" w:hAnsiTheme="majorHAnsi" w:cs="Lucida Sans Unicode"/>
          <w:lang w:val="en-US"/>
        </w:rPr>
        <w:t>CEIPES – International centre for the Promotion of Education and development</w:t>
      </w:r>
    </w:p>
    <w:p w:rsidR="00F2221A" w:rsidRPr="00440C46" w:rsidRDefault="00F2221A" w:rsidP="00F2221A">
      <w:pPr>
        <w:widowControl w:val="0"/>
        <w:autoSpaceDE w:val="0"/>
        <w:autoSpaceDN w:val="0"/>
        <w:adjustRightInd w:val="0"/>
        <w:rPr>
          <w:rFonts w:asciiTheme="majorHAnsi" w:eastAsia="Times New Roman" w:hAnsiTheme="majorHAnsi" w:cs="Lucida Sans Unicode"/>
          <w:lang w:val="en-US"/>
        </w:rPr>
      </w:pPr>
      <w:r w:rsidRPr="00440C46">
        <w:rPr>
          <w:rFonts w:asciiTheme="majorHAnsi" w:eastAsia="Times New Roman" w:hAnsiTheme="majorHAnsi" w:cs="Lucida Sans Unicode"/>
          <w:lang w:val="en-US"/>
        </w:rPr>
        <w:t>Via G. La farina 21 – 90141 Palermo, Italy</w:t>
      </w:r>
    </w:p>
    <w:p w:rsidR="00F2221A" w:rsidRPr="00440C46" w:rsidRDefault="00F2221A" w:rsidP="00F2221A">
      <w:pPr>
        <w:widowControl w:val="0"/>
        <w:autoSpaceDE w:val="0"/>
        <w:autoSpaceDN w:val="0"/>
        <w:adjustRightInd w:val="0"/>
        <w:rPr>
          <w:rFonts w:asciiTheme="majorHAnsi" w:eastAsia="Times New Roman" w:hAnsiTheme="majorHAnsi" w:cs="Lucida Sans Unicode"/>
          <w:lang w:val="en-US"/>
        </w:rPr>
      </w:pPr>
    </w:p>
    <w:p w:rsidR="00F2221A" w:rsidRPr="007626C1" w:rsidRDefault="00F2221A" w:rsidP="007626C1">
      <w:pPr>
        <w:ind w:left="142" w:right="929"/>
        <w:jc w:val="both"/>
        <w:rPr>
          <w:rFonts w:ascii="Times New Roman" w:hAnsi="Times New Roman" w:cs="Times New Roman"/>
          <w:i/>
          <w:sz w:val="22"/>
          <w:lang w:val="en-US"/>
        </w:rPr>
      </w:pPr>
      <w:r w:rsidRPr="007626C1">
        <w:rPr>
          <w:rFonts w:ascii="Times New Roman" w:hAnsi="Times New Roman" w:cs="Times New Roman"/>
          <w:i/>
          <w:sz w:val="22"/>
          <w:lang w:val="en-US"/>
        </w:rPr>
        <w:t>‘CEIPES is a non-profit global organization active at social and human development through education in a world of peace and equality where each person has own human rights fulfilled.</w:t>
      </w:r>
    </w:p>
    <w:p w:rsidR="00F2221A" w:rsidRPr="007626C1" w:rsidRDefault="00F2221A" w:rsidP="007626C1">
      <w:pPr>
        <w:widowControl w:val="0"/>
        <w:autoSpaceDE w:val="0"/>
        <w:autoSpaceDN w:val="0"/>
        <w:adjustRightInd w:val="0"/>
        <w:ind w:left="142" w:right="929"/>
        <w:jc w:val="both"/>
        <w:rPr>
          <w:rFonts w:ascii="Times New Roman" w:hAnsi="Times New Roman" w:cs="Times New Roman"/>
          <w:b/>
          <w:i/>
          <w:sz w:val="22"/>
          <w:lang w:val="en-US" w:eastAsia="it-IT"/>
        </w:rPr>
      </w:pPr>
    </w:p>
    <w:p w:rsidR="00F2221A" w:rsidRPr="007626C1" w:rsidRDefault="00F2221A" w:rsidP="007626C1">
      <w:pPr>
        <w:ind w:left="142" w:right="929"/>
        <w:jc w:val="both"/>
        <w:rPr>
          <w:rFonts w:ascii="Times New Roman" w:hAnsi="Times New Roman" w:cs="Times New Roman"/>
          <w:i/>
          <w:sz w:val="22"/>
          <w:lang w:val="en-US"/>
        </w:rPr>
      </w:pPr>
      <w:r w:rsidRPr="007626C1">
        <w:rPr>
          <w:rFonts w:ascii="Times New Roman" w:hAnsi="Times New Roman" w:cs="Times New Roman"/>
          <w:i/>
          <w:sz w:val="22"/>
          <w:lang w:val="en-US"/>
        </w:rPr>
        <w:t>The mission of CEIPES is to foster and support the sustainable development of local communities and individuals’ empowerment through education and training, human rights and international cooperation.’</w:t>
      </w:r>
    </w:p>
    <w:p w:rsidR="00F2221A" w:rsidRPr="00440C46" w:rsidRDefault="00F2221A" w:rsidP="00F2221A">
      <w:pPr>
        <w:widowControl w:val="0"/>
        <w:autoSpaceDE w:val="0"/>
        <w:autoSpaceDN w:val="0"/>
        <w:adjustRightInd w:val="0"/>
        <w:rPr>
          <w:rFonts w:asciiTheme="majorHAnsi" w:eastAsia="Times New Roman" w:hAnsiTheme="majorHAnsi" w:cs="Lucida Sans Unicode"/>
          <w:i/>
          <w:lang w:val="en-US"/>
        </w:rPr>
      </w:pPr>
    </w:p>
    <w:p w:rsidR="00F2221A" w:rsidRPr="007626C1" w:rsidRDefault="00F2221A" w:rsidP="00F2221A">
      <w:pPr>
        <w:widowControl w:val="0"/>
        <w:autoSpaceDE w:val="0"/>
        <w:autoSpaceDN w:val="0"/>
        <w:adjustRightInd w:val="0"/>
        <w:rPr>
          <w:rFonts w:asciiTheme="majorHAnsi" w:eastAsia="Times New Roman" w:hAnsiTheme="majorHAnsi" w:cs="Lucida Sans Unicode"/>
          <w:lang w:val="en-US"/>
        </w:rPr>
      </w:pPr>
      <w:r w:rsidRPr="007626C1">
        <w:rPr>
          <w:rFonts w:asciiTheme="majorHAnsi" w:eastAsia="Times New Roman" w:hAnsiTheme="majorHAnsi" w:cs="Lucida Sans Unicode"/>
          <w:lang w:val="en-US"/>
        </w:rPr>
        <w:t xml:space="preserve">In </w:t>
      </w:r>
      <w:r w:rsidRPr="007626C1">
        <w:rPr>
          <w:rFonts w:asciiTheme="majorHAnsi" w:eastAsia="Times New Roman" w:hAnsiTheme="majorHAnsi" w:cs="Lucida Sans Unicode"/>
          <w:u w:val="single"/>
          <w:lang w:val="en-US"/>
        </w:rPr>
        <w:t>cooperation</w:t>
      </w:r>
      <w:r w:rsidRPr="007626C1">
        <w:rPr>
          <w:rFonts w:asciiTheme="majorHAnsi" w:eastAsia="Times New Roman" w:hAnsiTheme="majorHAnsi" w:cs="Lucida Sans Unicode"/>
          <w:lang w:val="en-US"/>
        </w:rPr>
        <w:t xml:space="preserve"> with UNOY Peacebuilders (Netherlands), Fundacion Catalunya Voluntaria (Spain) and PATRIR (Romania).</w:t>
      </w:r>
    </w:p>
    <w:p w:rsidR="00F2221A" w:rsidRPr="007626C1" w:rsidRDefault="00F2221A" w:rsidP="00F2221A">
      <w:pPr>
        <w:widowControl w:val="0"/>
        <w:autoSpaceDE w:val="0"/>
        <w:autoSpaceDN w:val="0"/>
        <w:adjustRightInd w:val="0"/>
        <w:rPr>
          <w:rFonts w:asciiTheme="majorHAnsi" w:eastAsia="Times New Roman" w:hAnsiTheme="majorHAnsi" w:cs="Lucida Sans Unicode"/>
          <w:lang w:val="en-US"/>
        </w:rPr>
      </w:pPr>
    </w:p>
    <w:p w:rsidR="00F2221A" w:rsidRPr="00440C46" w:rsidRDefault="00F2221A" w:rsidP="00F2221A">
      <w:pPr>
        <w:widowControl w:val="0"/>
        <w:autoSpaceDE w:val="0"/>
        <w:autoSpaceDN w:val="0"/>
        <w:adjustRightInd w:val="0"/>
        <w:rPr>
          <w:rFonts w:asciiTheme="majorHAnsi" w:eastAsia="Times New Roman" w:hAnsiTheme="majorHAnsi" w:cs="Lucida Sans Unicode"/>
          <w:i/>
          <w:lang w:val="en-US"/>
        </w:rPr>
      </w:pPr>
      <w:r w:rsidRPr="007626C1">
        <w:rPr>
          <w:rFonts w:asciiTheme="majorHAnsi" w:eastAsia="Times New Roman" w:hAnsiTheme="majorHAnsi" w:cs="Lucida Sans Unicode"/>
          <w:lang w:val="en-US"/>
        </w:rPr>
        <w:t>With financial support from the European Youth Foundation from the Council of Europe.</w:t>
      </w:r>
    </w:p>
    <w:p w:rsidR="00F2221A" w:rsidRPr="00440C46" w:rsidRDefault="00F2221A" w:rsidP="00F2221A">
      <w:pPr>
        <w:widowControl w:val="0"/>
        <w:autoSpaceDE w:val="0"/>
        <w:autoSpaceDN w:val="0"/>
        <w:adjustRightInd w:val="0"/>
        <w:rPr>
          <w:rFonts w:asciiTheme="majorHAnsi" w:hAnsiTheme="majorHAnsi"/>
          <w:b/>
          <w:lang w:val="en-US" w:eastAsia="it-IT"/>
        </w:rPr>
      </w:pPr>
    </w:p>
    <w:p w:rsidR="00F2221A" w:rsidRPr="00440C46" w:rsidRDefault="00F2221A" w:rsidP="00F2221A">
      <w:pPr>
        <w:widowControl w:val="0"/>
        <w:autoSpaceDE w:val="0"/>
        <w:autoSpaceDN w:val="0"/>
        <w:adjustRightInd w:val="0"/>
        <w:rPr>
          <w:rFonts w:asciiTheme="majorHAnsi" w:hAnsiTheme="majorHAnsi"/>
          <w:b/>
          <w:sz w:val="22"/>
          <w:szCs w:val="22"/>
          <w:lang w:val="en-US" w:eastAsia="it-IT"/>
        </w:rPr>
      </w:pPr>
    </w:p>
    <w:p w:rsidR="00F2221A" w:rsidRPr="00440C46" w:rsidRDefault="00F2221A" w:rsidP="00F2221A">
      <w:pPr>
        <w:widowControl w:val="0"/>
        <w:autoSpaceDE w:val="0"/>
        <w:autoSpaceDN w:val="0"/>
        <w:adjustRightInd w:val="0"/>
        <w:rPr>
          <w:rFonts w:asciiTheme="majorHAnsi" w:hAnsiTheme="majorHAnsi"/>
          <w:b/>
          <w:sz w:val="22"/>
          <w:szCs w:val="22"/>
          <w:lang w:val="en-US" w:eastAsia="it-IT"/>
        </w:rPr>
      </w:pPr>
    </w:p>
    <w:p w:rsidR="00F2221A" w:rsidRPr="00440C46" w:rsidRDefault="00F2221A" w:rsidP="00F2221A">
      <w:pPr>
        <w:widowControl w:val="0"/>
        <w:autoSpaceDE w:val="0"/>
        <w:autoSpaceDN w:val="0"/>
        <w:adjustRightInd w:val="0"/>
        <w:rPr>
          <w:rFonts w:asciiTheme="majorHAnsi" w:hAnsiTheme="majorHAnsi"/>
          <w:b/>
          <w:sz w:val="22"/>
          <w:szCs w:val="22"/>
          <w:lang w:val="en-US" w:eastAsia="it-IT"/>
        </w:rPr>
      </w:pPr>
    </w:p>
    <w:p w:rsidR="00F2221A" w:rsidRPr="00440C46" w:rsidRDefault="00F2221A" w:rsidP="00F2221A">
      <w:pPr>
        <w:widowControl w:val="0"/>
        <w:autoSpaceDE w:val="0"/>
        <w:autoSpaceDN w:val="0"/>
        <w:adjustRightInd w:val="0"/>
        <w:rPr>
          <w:rFonts w:asciiTheme="majorHAnsi" w:hAnsiTheme="majorHAnsi"/>
          <w:b/>
          <w:sz w:val="22"/>
          <w:szCs w:val="22"/>
          <w:lang w:val="en-US" w:eastAsia="it-IT"/>
        </w:rPr>
      </w:pPr>
    </w:p>
    <w:p w:rsidR="00F2221A" w:rsidRPr="00440C46" w:rsidRDefault="00F2221A" w:rsidP="00F2221A">
      <w:pPr>
        <w:widowControl w:val="0"/>
        <w:autoSpaceDE w:val="0"/>
        <w:autoSpaceDN w:val="0"/>
        <w:adjustRightInd w:val="0"/>
        <w:rPr>
          <w:rFonts w:asciiTheme="majorHAnsi" w:hAnsiTheme="majorHAnsi"/>
          <w:b/>
          <w:sz w:val="22"/>
          <w:szCs w:val="22"/>
          <w:lang w:val="en-US" w:eastAsia="it-IT"/>
        </w:rPr>
      </w:pPr>
    </w:p>
    <w:p w:rsidR="00440C46" w:rsidRDefault="00440C46" w:rsidP="00F2221A">
      <w:pPr>
        <w:widowControl w:val="0"/>
        <w:autoSpaceDE w:val="0"/>
        <w:autoSpaceDN w:val="0"/>
        <w:adjustRightInd w:val="0"/>
        <w:rPr>
          <w:rFonts w:asciiTheme="majorHAnsi" w:hAnsiTheme="majorHAnsi"/>
          <w:b/>
          <w:sz w:val="22"/>
          <w:szCs w:val="22"/>
          <w:lang w:val="en-US" w:eastAsia="it-IT"/>
        </w:rPr>
      </w:pPr>
    </w:p>
    <w:p w:rsidR="00440C46" w:rsidRDefault="00440C46" w:rsidP="00F2221A">
      <w:pPr>
        <w:widowControl w:val="0"/>
        <w:autoSpaceDE w:val="0"/>
        <w:autoSpaceDN w:val="0"/>
        <w:adjustRightInd w:val="0"/>
        <w:rPr>
          <w:rFonts w:asciiTheme="majorHAnsi" w:hAnsiTheme="majorHAnsi"/>
          <w:b/>
          <w:sz w:val="22"/>
          <w:szCs w:val="22"/>
          <w:lang w:val="en-US" w:eastAsia="it-IT"/>
        </w:rPr>
      </w:pPr>
    </w:p>
    <w:p w:rsidR="00F2221A" w:rsidRPr="00440C46" w:rsidRDefault="00A648CF" w:rsidP="0064520E">
      <w:pPr>
        <w:widowControl w:val="0"/>
        <w:autoSpaceDE w:val="0"/>
        <w:autoSpaceDN w:val="0"/>
        <w:adjustRightInd w:val="0"/>
        <w:jc w:val="center"/>
        <w:rPr>
          <w:rFonts w:asciiTheme="majorHAnsi" w:hAnsiTheme="majorHAnsi"/>
          <w:b/>
          <w:sz w:val="28"/>
          <w:szCs w:val="28"/>
          <w:lang w:val="en-US" w:eastAsia="it-IT"/>
        </w:rPr>
      </w:pPr>
      <w:r w:rsidRPr="00440C46">
        <w:rPr>
          <w:rFonts w:asciiTheme="majorHAnsi" w:hAnsiTheme="majorHAnsi"/>
          <w:b/>
          <w:sz w:val="28"/>
          <w:szCs w:val="28"/>
          <w:lang w:val="en-US" w:eastAsia="it-IT"/>
        </w:rPr>
        <w:lastRenderedPageBreak/>
        <w:t>Call for participants</w:t>
      </w:r>
    </w:p>
    <w:p w:rsidR="00A648CF" w:rsidRDefault="00A648CF" w:rsidP="00F2221A">
      <w:pPr>
        <w:widowControl w:val="0"/>
        <w:autoSpaceDE w:val="0"/>
        <w:autoSpaceDN w:val="0"/>
        <w:adjustRightInd w:val="0"/>
        <w:rPr>
          <w:rFonts w:asciiTheme="majorHAnsi" w:hAnsiTheme="majorHAnsi"/>
          <w:b/>
          <w:sz w:val="22"/>
          <w:szCs w:val="22"/>
          <w:lang w:val="en-US" w:eastAsia="it-IT"/>
        </w:rPr>
      </w:pPr>
    </w:p>
    <w:p w:rsidR="00440C46" w:rsidRPr="00440C46" w:rsidRDefault="00440C46" w:rsidP="00F2221A">
      <w:pPr>
        <w:widowControl w:val="0"/>
        <w:autoSpaceDE w:val="0"/>
        <w:autoSpaceDN w:val="0"/>
        <w:adjustRightInd w:val="0"/>
        <w:rPr>
          <w:rFonts w:asciiTheme="majorHAnsi" w:hAnsiTheme="majorHAnsi"/>
          <w:b/>
          <w:sz w:val="22"/>
          <w:szCs w:val="22"/>
          <w:lang w:val="en-US" w:eastAsia="it-IT"/>
        </w:rPr>
      </w:pPr>
    </w:p>
    <w:p w:rsidR="00F2221A" w:rsidRPr="00440C46" w:rsidRDefault="00CD0C39" w:rsidP="0064520E">
      <w:pPr>
        <w:shd w:val="clear" w:color="auto" w:fill="D9D9D9" w:themeFill="background1" w:themeFillShade="D9"/>
        <w:jc w:val="both"/>
        <w:rPr>
          <w:rFonts w:asciiTheme="majorHAnsi" w:hAnsiTheme="majorHAnsi" w:cs="Lucida Sans Unicode"/>
          <w:b/>
          <w:iCs/>
          <w:sz w:val="22"/>
          <w:szCs w:val="22"/>
          <w:lang w:val="en-US"/>
        </w:rPr>
      </w:pPr>
      <w:r w:rsidRPr="00440C46">
        <w:rPr>
          <w:rFonts w:asciiTheme="majorHAnsi" w:hAnsiTheme="majorHAnsi" w:cs="Lucida Sans Unicode"/>
          <w:b/>
          <w:iCs/>
          <w:sz w:val="22"/>
          <w:szCs w:val="22"/>
          <w:lang w:val="en-US"/>
        </w:rPr>
        <w:t xml:space="preserve">Aims and working </w:t>
      </w:r>
      <w:proofErr w:type="spellStart"/>
      <w:r w:rsidRPr="00440C46">
        <w:rPr>
          <w:rFonts w:asciiTheme="majorHAnsi" w:hAnsiTheme="majorHAnsi" w:cs="Lucida Sans Unicode"/>
          <w:b/>
          <w:iCs/>
          <w:sz w:val="22"/>
          <w:szCs w:val="22"/>
          <w:lang w:val="en-US"/>
        </w:rPr>
        <w:t>programme</w:t>
      </w:r>
      <w:proofErr w:type="spellEnd"/>
    </w:p>
    <w:p w:rsidR="00F2221A" w:rsidRPr="00440C46" w:rsidRDefault="00F2221A" w:rsidP="00F2221A">
      <w:pPr>
        <w:jc w:val="both"/>
        <w:rPr>
          <w:rFonts w:asciiTheme="majorHAnsi" w:hAnsiTheme="majorHAnsi" w:cs="Lucida Sans Unicode"/>
          <w:b/>
          <w:iCs/>
          <w:sz w:val="22"/>
          <w:szCs w:val="22"/>
          <w:lang w:val="en-US"/>
        </w:rPr>
      </w:pPr>
    </w:p>
    <w:p w:rsidR="00F2221A" w:rsidRPr="0064520E" w:rsidRDefault="00F2221A" w:rsidP="0064520E">
      <w:pPr>
        <w:spacing w:after="120"/>
        <w:rPr>
          <w:rFonts w:asciiTheme="majorHAnsi" w:eastAsia="Times New Roman" w:hAnsiTheme="majorHAnsi" w:cs="Calibri"/>
          <w:sz w:val="22"/>
          <w:szCs w:val="22"/>
          <w:lang w:val="en-US" w:eastAsia="it-IT"/>
        </w:rPr>
      </w:pPr>
      <w:r w:rsidRPr="00440C46">
        <w:rPr>
          <w:rFonts w:asciiTheme="majorHAnsi" w:eastAsia="Times New Roman" w:hAnsiTheme="majorHAnsi" w:cs="Calibri"/>
          <w:b/>
          <w:sz w:val="22"/>
          <w:szCs w:val="22"/>
          <w:lang w:val="en-US" w:eastAsia="it-IT"/>
        </w:rPr>
        <w:t xml:space="preserve">The international conference aims to </w:t>
      </w:r>
      <w:r w:rsidRPr="00440C46">
        <w:rPr>
          <w:rFonts w:asciiTheme="majorHAnsi" w:eastAsia="Times New Roman" w:hAnsiTheme="majorHAnsi" w:cs="Calibri"/>
          <w:sz w:val="22"/>
          <w:szCs w:val="22"/>
          <w:lang w:val="en-US" w:eastAsia="it-IT"/>
        </w:rPr>
        <w:t xml:space="preserve">create a space where young people can share their experiences in </w:t>
      </w:r>
      <w:proofErr w:type="spellStart"/>
      <w:r w:rsidRPr="00440C46">
        <w:rPr>
          <w:rFonts w:asciiTheme="majorHAnsi" w:eastAsia="Times New Roman" w:hAnsiTheme="majorHAnsi" w:cs="Calibri"/>
          <w:sz w:val="22"/>
          <w:szCs w:val="22"/>
          <w:lang w:val="en-US" w:eastAsia="it-IT"/>
        </w:rPr>
        <w:t>peacebuilding</w:t>
      </w:r>
      <w:proofErr w:type="spellEnd"/>
      <w:r w:rsidRPr="00440C46">
        <w:rPr>
          <w:rFonts w:asciiTheme="majorHAnsi" w:eastAsia="Times New Roman" w:hAnsiTheme="majorHAnsi" w:cs="Calibri"/>
          <w:sz w:val="22"/>
          <w:szCs w:val="22"/>
          <w:lang w:val="en-US" w:eastAsia="it-IT"/>
        </w:rPr>
        <w:t xml:space="preserve"> </w:t>
      </w:r>
      <w:r w:rsidR="00CD0C39" w:rsidRPr="00440C46">
        <w:rPr>
          <w:rFonts w:asciiTheme="majorHAnsi" w:eastAsia="Times New Roman" w:hAnsiTheme="majorHAnsi" w:cs="Calibri"/>
          <w:sz w:val="22"/>
          <w:szCs w:val="22"/>
          <w:lang w:val="en-US" w:eastAsia="it-IT"/>
        </w:rPr>
        <w:t>and human rights education</w:t>
      </w:r>
      <w:r w:rsidRPr="00440C46">
        <w:rPr>
          <w:rFonts w:asciiTheme="majorHAnsi" w:eastAsia="Times New Roman" w:hAnsiTheme="majorHAnsi" w:cs="Calibri"/>
          <w:sz w:val="22"/>
          <w:szCs w:val="22"/>
          <w:lang w:val="en-US" w:eastAsia="it-IT"/>
        </w:rPr>
        <w:t xml:space="preserve"> and to propel young people spirits to the task of </w:t>
      </w:r>
      <w:proofErr w:type="spellStart"/>
      <w:r w:rsidRPr="00440C46">
        <w:rPr>
          <w:rFonts w:asciiTheme="majorHAnsi" w:eastAsia="Times New Roman" w:hAnsiTheme="majorHAnsi" w:cs="Calibri"/>
          <w:sz w:val="22"/>
          <w:szCs w:val="22"/>
          <w:lang w:val="en-US" w:eastAsia="it-IT"/>
        </w:rPr>
        <w:t>peacebuilding</w:t>
      </w:r>
      <w:proofErr w:type="spellEnd"/>
      <w:r w:rsidRPr="00440C46">
        <w:rPr>
          <w:rFonts w:asciiTheme="majorHAnsi" w:eastAsia="Times New Roman" w:hAnsiTheme="majorHAnsi" w:cs="Calibri"/>
          <w:sz w:val="22"/>
          <w:szCs w:val="22"/>
          <w:lang w:val="en-US" w:eastAsia="it-IT"/>
        </w:rPr>
        <w:t xml:space="preserve"> with a special focus on arts</w:t>
      </w:r>
      <w:r w:rsidR="00CD0C39" w:rsidRPr="00440C46">
        <w:rPr>
          <w:rFonts w:asciiTheme="majorHAnsi" w:eastAsia="Times New Roman" w:hAnsiTheme="majorHAnsi" w:cs="Calibri"/>
          <w:sz w:val="22"/>
          <w:szCs w:val="22"/>
          <w:lang w:val="en-US" w:eastAsia="it-IT"/>
        </w:rPr>
        <w:t>.</w:t>
      </w:r>
    </w:p>
    <w:p w:rsidR="00F2221A" w:rsidRPr="00440C46" w:rsidRDefault="00F2221A" w:rsidP="00F2221A">
      <w:pPr>
        <w:widowControl w:val="0"/>
        <w:autoSpaceDE w:val="0"/>
        <w:autoSpaceDN w:val="0"/>
        <w:adjustRightInd w:val="0"/>
        <w:rPr>
          <w:rFonts w:asciiTheme="majorHAnsi" w:hAnsiTheme="majorHAnsi"/>
          <w:b/>
          <w:sz w:val="22"/>
          <w:szCs w:val="22"/>
          <w:lang w:val="en-US" w:eastAsia="it-IT"/>
        </w:rPr>
      </w:pP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744"/>
        <w:gridCol w:w="2724"/>
        <w:gridCol w:w="534"/>
        <w:gridCol w:w="1143"/>
      </w:tblGrid>
      <w:tr w:rsidR="00F2221A" w:rsidRPr="00440C46" w:rsidTr="00440C46">
        <w:trPr>
          <w:trHeight w:val="248"/>
          <w:jc w:val="center"/>
        </w:trPr>
        <w:tc>
          <w:tcPr>
            <w:tcW w:w="901"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p>
        </w:tc>
        <w:tc>
          <w:tcPr>
            <w:tcW w:w="2744"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Morning</w:t>
            </w:r>
          </w:p>
        </w:tc>
        <w:tc>
          <w:tcPr>
            <w:tcW w:w="2724"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Afternoon</w:t>
            </w:r>
          </w:p>
        </w:tc>
        <w:tc>
          <w:tcPr>
            <w:tcW w:w="534"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p>
        </w:tc>
        <w:tc>
          <w:tcPr>
            <w:tcW w:w="1143"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Evening</w:t>
            </w:r>
          </w:p>
        </w:tc>
      </w:tr>
      <w:tr w:rsidR="00F2221A" w:rsidRPr="00440C46" w:rsidTr="00440C46">
        <w:trPr>
          <w:trHeight w:val="510"/>
          <w:jc w:val="center"/>
        </w:trPr>
        <w:tc>
          <w:tcPr>
            <w:tcW w:w="901"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Day 1</w:t>
            </w:r>
          </w:p>
          <w:p w:rsidR="00CD0C39" w:rsidRPr="00440C46" w:rsidRDefault="00CD0C39"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20 Nov</w:t>
            </w:r>
          </w:p>
        </w:tc>
        <w:tc>
          <w:tcPr>
            <w:tcW w:w="2744" w:type="dxa"/>
          </w:tcPr>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ARRIVALS</w:t>
            </w:r>
          </w:p>
        </w:tc>
        <w:tc>
          <w:tcPr>
            <w:tcW w:w="2724" w:type="dxa"/>
          </w:tcPr>
          <w:p w:rsidR="00F2221A" w:rsidRPr="00440C46" w:rsidRDefault="0045678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17.00-Team building and</w:t>
            </w:r>
            <w:r w:rsidR="00F2221A" w:rsidRPr="00440C46">
              <w:rPr>
                <w:rFonts w:asciiTheme="majorHAnsi" w:hAnsiTheme="majorHAnsi" w:cs="Calibri"/>
                <w:sz w:val="22"/>
                <w:szCs w:val="22"/>
                <w:lang w:val="en-US"/>
              </w:rPr>
              <w:t xml:space="preserve"> knowing each other</w:t>
            </w:r>
          </w:p>
        </w:tc>
        <w:tc>
          <w:tcPr>
            <w:tcW w:w="534" w:type="dxa"/>
          </w:tcPr>
          <w:p w:rsidR="00F2221A" w:rsidRPr="00440C46" w:rsidRDefault="00F2221A" w:rsidP="00F2221A">
            <w:pPr>
              <w:spacing w:after="60"/>
              <w:rPr>
                <w:rFonts w:asciiTheme="majorHAnsi" w:hAnsiTheme="majorHAnsi" w:cs="Calibri"/>
                <w:sz w:val="22"/>
                <w:szCs w:val="22"/>
                <w:lang w:val="en-US"/>
              </w:rPr>
            </w:pPr>
          </w:p>
        </w:tc>
        <w:tc>
          <w:tcPr>
            <w:tcW w:w="1143" w:type="dxa"/>
          </w:tcPr>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Welcome evening</w:t>
            </w:r>
          </w:p>
        </w:tc>
      </w:tr>
      <w:tr w:rsidR="00F2221A" w:rsidRPr="00440C46" w:rsidTr="00440C46">
        <w:trPr>
          <w:trHeight w:val="1179"/>
          <w:jc w:val="center"/>
        </w:trPr>
        <w:tc>
          <w:tcPr>
            <w:tcW w:w="901"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Day 2</w:t>
            </w:r>
          </w:p>
          <w:p w:rsidR="00CD0C39" w:rsidRPr="00440C46" w:rsidRDefault="00CD0C39"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21 Nov</w:t>
            </w:r>
          </w:p>
        </w:tc>
        <w:tc>
          <w:tcPr>
            <w:tcW w:w="2744" w:type="dxa"/>
          </w:tcPr>
          <w:p w:rsidR="00F2221A" w:rsidRPr="00440C46" w:rsidRDefault="00F2221A" w:rsidP="00F2221A">
            <w:pPr>
              <w:spacing w:after="60"/>
              <w:jc w:val="both"/>
              <w:rPr>
                <w:rFonts w:asciiTheme="majorHAnsi" w:hAnsiTheme="majorHAnsi" w:cs="Calibri"/>
                <w:sz w:val="22"/>
                <w:szCs w:val="22"/>
                <w:lang w:val="en-US"/>
              </w:rPr>
            </w:pPr>
            <w:r w:rsidRPr="00440C46">
              <w:rPr>
                <w:rFonts w:asciiTheme="majorHAnsi" w:hAnsiTheme="majorHAnsi" w:cs="Calibri"/>
                <w:sz w:val="22"/>
                <w:szCs w:val="22"/>
                <w:lang w:val="en-US"/>
              </w:rPr>
              <w:t>Presentations</w:t>
            </w:r>
          </w:p>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Introduction to the project and programme of the conference</w:t>
            </w:r>
          </w:p>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Expectations and motivations</w:t>
            </w:r>
          </w:p>
        </w:tc>
        <w:tc>
          <w:tcPr>
            <w:tcW w:w="2724" w:type="dxa"/>
          </w:tcPr>
          <w:p w:rsidR="00F2221A" w:rsidRPr="00440C46" w:rsidRDefault="001C59D3" w:rsidP="004F4604">
            <w:pPr>
              <w:spacing w:after="60"/>
              <w:rPr>
                <w:rFonts w:asciiTheme="majorHAnsi" w:hAnsiTheme="majorHAnsi" w:cs="Calibri"/>
                <w:sz w:val="22"/>
                <w:szCs w:val="22"/>
                <w:lang w:val="en-US"/>
              </w:rPr>
            </w:pPr>
            <w:r w:rsidRPr="00440C46">
              <w:rPr>
                <w:rFonts w:asciiTheme="majorHAnsi" w:hAnsiTheme="majorHAnsi" w:cs="Calibri"/>
                <w:sz w:val="22"/>
                <w:szCs w:val="22"/>
                <w:lang w:val="en-US"/>
              </w:rPr>
              <w:t>Peace and culture of Peace</w:t>
            </w:r>
          </w:p>
        </w:tc>
        <w:tc>
          <w:tcPr>
            <w:tcW w:w="534" w:type="dxa"/>
            <w:vMerge w:val="restart"/>
            <w:shd w:val="clear" w:color="auto" w:fill="FDE9D9"/>
            <w:textDirection w:val="btLr"/>
            <w:vAlign w:val="center"/>
          </w:tcPr>
          <w:p w:rsidR="00F2221A" w:rsidRPr="00440C46" w:rsidRDefault="00F2221A" w:rsidP="00F2221A">
            <w:pPr>
              <w:spacing w:after="60"/>
              <w:ind w:left="113" w:right="113"/>
              <w:jc w:val="center"/>
              <w:rPr>
                <w:rFonts w:asciiTheme="majorHAnsi" w:hAnsiTheme="majorHAnsi" w:cs="Calibri"/>
                <w:sz w:val="22"/>
                <w:szCs w:val="22"/>
                <w:lang w:val="en-US"/>
              </w:rPr>
            </w:pPr>
            <w:r w:rsidRPr="00440C46">
              <w:rPr>
                <w:rFonts w:asciiTheme="majorHAnsi" w:hAnsiTheme="majorHAnsi" w:cs="Calibri"/>
                <w:sz w:val="22"/>
                <w:szCs w:val="22"/>
                <w:lang w:val="en-US"/>
              </w:rPr>
              <w:t>Daily evaluation</w:t>
            </w:r>
          </w:p>
        </w:tc>
        <w:tc>
          <w:tcPr>
            <w:tcW w:w="1143" w:type="dxa"/>
          </w:tcPr>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Evening of cultures</w:t>
            </w:r>
          </w:p>
        </w:tc>
      </w:tr>
      <w:tr w:rsidR="00F2221A" w:rsidRPr="00440C46" w:rsidTr="00440C46">
        <w:trPr>
          <w:trHeight w:val="757"/>
          <w:jc w:val="center"/>
        </w:trPr>
        <w:tc>
          <w:tcPr>
            <w:tcW w:w="901"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Day 3</w:t>
            </w:r>
          </w:p>
          <w:p w:rsidR="00CD0C39" w:rsidRPr="00440C46" w:rsidRDefault="00CD0C39"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22 Nov</w:t>
            </w:r>
          </w:p>
        </w:tc>
        <w:tc>
          <w:tcPr>
            <w:tcW w:w="2744" w:type="dxa"/>
          </w:tcPr>
          <w:p w:rsidR="00CD0C39" w:rsidRPr="00440C46" w:rsidRDefault="00CD0C39" w:rsidP="00CD0C39">
            <w:pPr>
              <w:spacing w:after="60"/>
              <w:rPr>
                <w:rFonts w:asciiTheme="majorHAnsi" w:hAnsiTheme="majorHAnsi" w:cs="Calibri"/>
                <w:sz w:val="22"/>
                <w:szCs w:val="22"/>
                <w:lang w:val="en-US"/>
              </w:rPr>
            </w:pPr>
            <w:r w:rsidRPr="00440C46">
              <w:rPr>
                <w:rFonts w:asciiTheme="majorHAnsi" w:hAnsiTheme="majorHAnsi" w:cs="Calibri"/>
                <w:sz w:val="22"/>
                <w:szCs w:val="22"/>
                <w:lang w:val="en-US"/>
              </w:rPr>
              <w:t>Parallel workshops:</w:t>
            </w:r>
          </w:p>
          <w:p w:rsidR="00CD0C39" w:rsidRPr="00440C46" w:rsidRDefault="00CD0C39" w:rsidP="00CD0C39">
            <w:pPr>
              <w:spacing w:after="60"/>
              <w:rPr>
                <w:rFonts w:asciiTheme="majorHAnsi" w:hAnsiTheme="majorHAnsi" w:cs="Calibri"/>
                <w:sz w:val="22"/>
                <w:szCs w:val="22"/>
                <w:lang w:val="en-US"/>
              </w:rPr>
            </w:pPr>
            <w:r w:rsidRPr="00440C46">
              <w:rPr>
                <w:rFonts w:asciiTheme="majorHAnsi" w:hAnsiTheme="majorHAnsi" w:cs="Calibri"/>
                <w:sz w:val="22"/>
                <w:szCs w:val="22"/>
                <w:lang w:val="en-US"/>
              </w:rPr>
              <w:t>Peace through dance</w:t>
            </w:r>
          </w:p>
          <w:p w:rsidR="00F2221A" w:rsidRPr="00440C46" w:rsidRDefault="00CD0C39" w:rsidP="00CD0C39">
            <w:pPr>
              <w:spacing w:after="60"/>
              <w:rPr>
                <w:rFonts w:asciiTheme="majorHAnsi" w:hAnsiTheme="majorHAnsi" w:cs="Calibri"/>
                <w:sz w:val="22"/>
                <w:szCs w:val="22"/>
                <w:lang w:val="en-US"/>
              </w:rPr>
            </w:pPr>
            <w:r w:rsidRPr="00440C46">
              <w:rPr>
                <w:rFonts w:asciiTheme="majorHAnsi" w:hAnsiTheme="majorHAnsi" w:cs="Calibri"/>
                <w:sz w:val="22"/>
                <w:szCs w:val="22"/>
                <w:lang w:val="en-US"/>
              </w:rPr>
              <w:t>Peace through music</w:t>
            </w:r>
          </w:p>
        </w:tc>
        <w:tc>
          <w:tcPr>
            <w:tcW w:w="2724" w:type="dxa"/>
          </w:tcPr>
          <w:p w:rsidR="00F2221A" w:rsidRPr="00440C46" w:rsidRDefault="00CD0C39"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Continuation of the workshops)</w:t>
            </w:r>
          </w:p>
        </w:tc>
        <w:tc>
          <w:tcPr>
            <w:tcW w:w="534" w:type="dxa"/>
            <w:vMerge/>
            <w:shd w:val="clear" w:color="auto" w:fill="FDE9D9"/>
          </w:tcPr>
          <w:p w:rsidR="00F2221A" w:rsidRPr="00440C46" w:rsidRDefault="00F2221A" w:rsidP="00F2221A">
            <w:pPr>
              <w:spacing w:after="60"/>
              <w:rPr>
                <w:rFonts w:asciiTheme="majorHAnsi" w:hAnsiTheme="majorHAnsi" w:cs="Calibri"/>
                <w:sz w:val="22"/>
                <w:szCs w:val="22"/>
                <w:lang w:val="en-US"/>
              </w:rPr>
            </w:pPr>
          </w:p>
        </w:tc>
        <w:tc>
          <w:tcPr>
            <w:tcW w:w="1143" w:type="dxa"/>
          </w:tcPr>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Free time</w:t>
            </w:r>
          </w:p>
        </w:tc>
      </w:tr>
      <w:tr w:rsidR="00F2221A" w:rsidRPr="00440C46" w:rsidTr="00440C46">
        <w:trPr>
          <w:trHeight w:val="510"/>
          <w:jc w:val="center"/>
        </w:trPr>
        <w:tc>
          <w:tcPr>
            <w:tcW w:w="901"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Day 4</w:t>
            </w:r>
          </w:p>
          <w:p w:rsidR="00CD0C39" w:rsidRPr="00440C46" w:rsidRDefault="00CD0C39"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23 Nov</w:t>
            </w:r>
          </w:p>
        </w:tc>
        <w:tc>
          <w:tcPr>
            <w:tcW w:w="2744" w:type="dxa"/>
          </w:tcPr>
          <w:p w:rsidR="00CD0C39" w:rsidRPr="00440C46" w:rsidRDefault="00CD0C39" w:rsidP="00CD0C39">
            <w:pPr>
              <w:spacing w:after="60"/>
              <w:rPr>
                <w:rFonts w:asciiTheme="majorHAnsi" w:hAnsiTheme="majorHAnsi" w:cs="Calibri"/>
                <w:sz w:val="22"/>
                <w:szCs w:val="22"/>
                <w:lang w:val="en-US"/>
              </w:rPr>
            </w:pPr>
            <w:r w:rsidRPr="00440C46">
              <w:rPr>
                <w:rFonts w:asciiTheme="majorHAnsi" w:hAnsiTheme="majorHAnsi" w:cs="Calibri"/>
                <w:sz w:val="22"/>
                <w:szCs w:val="22"/>
                <w:lang w:val="en-US"/>
              </w:rPr>
              <w:t>Tool Fair of Peace</w:t>
            </w:r>
            <w:r w:rsidR="001C59D3" w:rsidRPr="00440C46">
              <w:rPr>
                <w:rFonts w:asciiTheme="majorHAnsi" w:hAnsiTheme="majorHAnsi" w:cs="Calibri"/>
                <w:sz w:val="22"/>
                <w:szCs w:val="22"/>
                <w:lang w:val="en-US"/>
              </w:rPr>
              <w:t>:</w:t>
            </w:r>
          </w:p>
          <w:p w:rsidR="00F2221A" w:rsidRPr="00440C46" w:rsidRDefault="00CD0C39" w:rsidP="00CD0C39">
            <w:pPr>
              <w:spacing w:after="60"/>
              <w:rPr>
                <w:rFonts w:asciiTheme="majorHAnsi" w:hAnsiTheme="majorHAnsi" w:cs="Calibri"/>
                <w:sz w:val="22"/>
                <w:szCs w:val="22"/>
                <w:lang w:val="en-US"/>
              </w:rPr>
            </w:pPr>
            <w:r w:rsidRPr="00440C46">
              <w:rPr>
                <w:rFonts w:asciiTheme="majorHAnsi" w:hAnsiTheme="majorHAnsi" w:cs="Calibri"/>
                <w:sz w:val="22"/>
                <w:szCs w:val="22"/>
                <w:lang w:val="en-US"/>
              </w:rPr>
              <w:t>Experiential workshops</w:t>
            </w:r>
          </w:p>
        </w:tc>
        <w:tc>
          <w:tcPr>
            <w:tcW w:w="2724" w:type="dxa"/>
          </w:tcPr>
          <w:p w:rsidR="00F2221A" w:rsidRPr="00440C46" w:rsidRDefault="004F4604" w:rsidP="00CD0C39">
            <w:pPr>
              <w:spacing w:after="60"/>
              <w:rPr>
                <w:rFonts w:asciiTheme="majorHAnsi" w:hAnsiTheme="majorHAnsi" w:cs="Calibri"/>
                <w:sz w:val="22"/>
                <w:szCs w:val="22"/>
                <w:lang w:val="en-US"/>
              </w:rPr>
            </w:pPr>
            <w:r w:rsidRPr="00440C46">
              <w:rPr>
                <w:rFonts w:asciiTheme="majorHAnsi" w:hAnsiTheme="majorHAnsi" w:cs="Calibri"/>
                <w:sz w:val="22"/>
                <w:szCs w:val="22"/>
                <w:lang w:val="en-US"/>
              </w:rPr>
              <w:t>Field visit to a local NGO</w:t>
            </w:r>
          </w:p>
        </w:tc>
        <w:tc>
          <w:tcPr>
            <w:tcW w:w="534" w:type="dxa"/>
            <w:vMerge/>
            <w:shd w:val="clear" w:color="auto" w:fill="FDE9D9"/>
          </w:tcPr>
          <w:p w:rsidR="00F2221A" w:rsidRPr="00440C46" w:rsidRDefault="00F2221A" w:rsidP="00F2221A">
            <w:pPr>
              <w:spacing w:after="60"/>
              <w:rPr>
                <w:rFonts w:asciiTheme="majorHAnsi" w:hAnsiTheme="majorHAnsi" w:cs="Calibri"/>
                <w:sz w:val="22"/>
                <w:szCs w:val="22"/>
                <w:lang w:val="en-US"/>
              </w:rPr>
            </w:pPr>
          </w:p>
        </w:tc>
        <w:tc>
          <w:tcPr>
            <w:tcW w:w="1143" w:type="dxa"/>
          </w:tcPr>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Free time</w:t>
            </w:r>
          </w:p>
        </w:tc>
      </w:tr>
      <w:tr w:rsidR="00F2221A" w:rsidRPr="00440C46" w:rsidTr="00440C46">
        <w:trPr>
          <w:trHeight w:val="495"/>
          <w:jc w:val="center"/>
        </w:trPr>
        <w:tc>
          <w:tcPr>
            <w:tcW w:w="901"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Day 5</w:t>
            </w:r>
          </w:p>
          <w:p w:rsidR="00CD0C39" w:rsidRPr="00440C46" w:rsidRDefault="00CD0C39"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24 Nov</w:t>
            </w:r>
          </w:p>
        </w:tc>
        <w:tc>
          <w:tcPr>
            <w:tcW w:w="2744" w:type="dxa"/>
          </w:tcPr>
          <w:p w:rsidR="00F2221A" w:rsidRPr="00440C46" w:rsidRDefault="00CD0C39"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Follow up of the project</w:t>
            </w:r>
          </w:p>
        </w:tc>
        <w:tc>
          <w:tcPr>
            <w:tcW w:w="2724" w:type="dxa"/>
          </w:tcPr>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Evaluation (cont.)</w:t>
            </w:r>
          </w:p>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Closure of the conference</w:t>
            </w:r>
          </w:p>
        </w:tc>
        <w:tc>
          <w:tcPr>
            <w:tcW w:w="534" w:type="dxa"/>
            <w:vMerge/>
            <w:shd w:val="clear" w:color="auto" w:fill="FDE9D9"/>
          </w:tcPr>
          <w:p w:rsidR="00F2221A" w:rsidRPr="00440C46" w:rsidRDefault="00F2221A" w:rsidP="00F2221A">
            <w:pPr>
              <w:spacing w:after="60"/>
              <w:rPr>
                <w:rFonts w:asciiTheme="majorHAnsi" w:hAnsiTheme="majorHAnsi" w:cs="Calibri"/>
                <w:sz w:val="22"/>
                <w:szCs w:val="22"/>
                <w:lang w:val="en-US"/>
              </w:rPr>
            </w:pPr>
          </w:p>
        </w:tc>
        <w:tc>
          <w:tcPr>
            <w:tcW w:w="1143" w:type="dxa"/>
          </w:tcPr>
          <w:p w:rsidR="00F2221A" w:rsidRPr="00440C46" w:rsidRDefault="00F2221A" w:rsidP="00F2221A">
            <w:pPr>
              <w:spacing w:after="60"/>
              <w:rPr>
                <w:rFonts w:asciiTheme="majorHAnsi" w:hAnsiTheme="majorHAnsi" w:cs="Calibri"/>
                <w:sz w:val="22"/>
                <w:szCs w:val="22"/>
                <w:lang w:val="en-US"/>
              </w:rPr>
            </w:pPr>
          </w:p>
        </w:tc>
      </w:tr>
      <w:tr w:rsidR="00F2221A" w:rsidRPr="00440C46" w:rsidTr="00440C46">
        <w:trPr>
          <w:trHeight w:val="510"/>
          <w:jc w:val="center"/>
        </w:trPr>
        <w:tc>
          <w:tcPr>
            <w:tcW w:w="901" w:type="dxa"/>
            <w:shd w:val="clear" w:color="auto" w:fill="FBD4B4"/>
            <w:vAlign w:val="center"/>
          </w:tcPr>
          <w:p w:rsidR="00F2221A" w:rsidRPr="00440C46" w:rsidRDefault="00F2221A"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Day 6</w:t>
            </w:r>
          </w:p>
          <w:p w:rsidR="00CD0C39" w:rsidRPr="00440C46" w:rsidRDefault="00CD0C39" w:rsidP="00F2221A">
            <w:pPr>
              <w:spacing w:after="60"/>
              <w:jc w:val="center"/>
              <w:rPr>
                <w:rFonts w:asciiTheme="majorHAnsi" w:hAnsiTheme="majorHAnsi" w:cs="Calibri"/>
                <w:b/>
                <w:sz w:val="22"/>
                <w:szCs w:val="22"/>
                <w:lang w:val="en-US"/>
              </w:rPr>
            </w:pPr>
            <w:r w:rsidRPr="00440C46">
              <w:rPr>
                <w:rFonts w:asciiTheme="majorHAnsi" w:hAnsiTheme="majorHAnsi" w:cs="Calibri"/>
                <w:b/>
                <w:sz w:val="22"/>
                <w:szCs w:val="22"/>
                <w:lang w:val="en-US"/>
              </w:rPr>
              <w:t>25 Nov</w:t>
            </w:r>
          </w:p>
        </w:tc>
        <w:tc>
          <w:tcPr>
            <w:tcW w:w="2744" w:type="dxa"/>
          </w:tcPr>
          <w:p w:rsidR="00F2221A" w:rsidRPr="00440C46" w:rsidRDefault="00F2221A" w:rsidP="00F2221A">
            <w:pPr>
              <w:spacing w:after="60"/>
              <w:rPr>
                <w:rFonts w:asciiTheme="majorHAnsi" w:hAnsiTheme="majorHAnsi" w:cs="Calibri"/>
                <w:sz w:val="22"/>
                <w:szCs w:val="22"/>
                <w:lang w:val="en-US"/>
              </w:rPr>
            </w:pPr>
            <w:r w:rsidRPr="00440C46">
              <w:rPr>
                <w:rFonts w:asciiTheme="majorHAnsi" w:hAnsiTheme="majorHAnsi" w:cs="Calibri"/>
                <w:sz w:val="22"/>
                <w:szCs w:val="22"/>
                <w:lang w:val="en-US"/>
              </w:rPr>
              <w:t>DEPARTURES</w:t>
            </w:r>
          </w:p>
        </w:tc>
        <w:tc>
          <w:tcPr>
            <w:tcW w:w="2724" w:type="dxa"/>
          </w:tcPr>
          <w:p w:rsidR="00F2221A" w:rsidRPr="00440C46" w:rsidRDefault="00F2221A" w:rsidP="00F2221A">
            <w:pPr>
              <w:spacing w:after="60"/>
              <w:rPr>
                <w:rFonts w:asciiTheme="majorHAnsi" w:hAnsiTheme="majorHAnsi" w:cs="Calibri"/>
                <w:sz w:val="22"/>
                <w:szCs w:val="22"/>
                <w:lang w:val="en-US"/>
              </w:rPr>
            </w:pPr>
          </w:p>
        </w:tc>
        <w:tc>
          <w:tcPr>
            <w:tcW w:w="534" w:type="dxa"/>
          </w:tcPr>
          <w:p w:rsidR="00F2221A" w:rsidRPr="00440C46" w:rsidRDefault="00F2221A" w:rsidP="00F2221A">
            <w:pPr>
              <w:spacing w:after="60"/>
              <w:rPr>
                <w:rFonts w:asciiTheme="majorHAnsi" w:hAnsiTheme="majorHAnsi" w:cs="Calibri"/>
                <w:sz w:val="22"/>
                <w:szCs w:val="22"/>
                <w:lang w:val="en-US"/>
              </w:rPr>
            </w:pPr>
          </w:p>
        </w:tc>
        <w:tc>
          <w:tcPr>
            <w:tcW w:w="1143" w:type="dxa"/>
          </w:tcPr>
          <w:p w:rsidR="00F2221A" w:rsidRPr="00440C46" w:rsidRDefault="00F2221A" w:rsidP="00F2221A">
            <w:pPr>
              <w:spacing w:after="60"/>
              <w:rPr>
                <w:rFonts w:asciiTheme="majorHAnsi" w:hAnsiTheme="majorHAnsi" w:cs="Calibri"/>
                <w:sz w:val="22"/>
                <w:szCs w:val="22"/>
                <w:lang w:val="en-US"/>
              </w:rPr>
            </w:pPr>
          </w:p>
        </w:tc>
      </w:tr>
    </w:tbl>
    <w:p w:rsidR="00F2221A" w:rsidRPr="00440C46" w:rsidRDefault="00F2221A" w:rsidP="00F2221A">
      <w:pPr>
        <w:widowControl w:val="0"/>
        <w:autoSpaceDE w:val="0"/>
        <w:autoSpaceDN w:val="0"/>
        <w:adjustRightInd w:val="0"/>
        <w:rPr>
          <w:rFonts w:asciiTheme="majorHAnsi" w:hAnsiTheme="majorHAnsi"/>
          <w:b/>
          <w:sz w:val="22"/>
          <w:szCs w:val="22"/>
          <w:lang w:val="en-US" w:eastAsia="it-IT"/>
        </w:rPr>
      </w:pPr>
    </w:p>
    <w:p w:rsidR="00F2221A" w:rsidRPr="00440C46" w:rsidRDefault="00F2221A" w:rsidP="00F2221A">
      <w:pPr>
        <w:widowControl w:val="0"/>
        <w:autoSpaceDE w:val="0"/>
        <w:autoSpaceDN w:val="0"/>
        <w:adjustRightInd w:val="0"/>
        <w:rPr>
          <w:rFonts w:asciiTheme="majorHAnsi" w:hAnsiTheme="majorHAnsi"/>
          <w:b/>
          <w:sz w:val="22"/>
          <w:szCs w:val="22"/>
          <w:lang w:val="en-US" w:eastAsia="it-IT"/>
        </w:rPr>
      </w:pPr>
    </w:p>
    <w:p w:rsidR="00F2221A" w:rsidRPr="00440C46" w:rsidRDefault="00F2221A" w:rsidP="0064520E">
      <w:pPr>
        <w:shd w:val="clear" w:color="auto" w:fill="D9D9D9" w:themeFill="background1" w:themeFillShade="D9"/>
        <w:autoSpaceDE w:val="0"/>
        <w:autoSpaceDN w:val="0"/>
        <w:adjustRightInd w:val="0"/>
        <w:jc w:val="both"/>
        <w:rPr>
          <w:rFonts w:asciiTheme="majorHAnsi" w:hAnsiTheme="majorHAnsi" w:cs="Lucida Sans Unicode"/>
          <w:b/>
          <w:sz w:val="22"/>
          <w:szCs w:val="22"/>
          <w:lang w:val="en-US"/>
        </w:rPr>
      </w:pPr>
      <w:r w:rsidRPr="00440C46">
        <w:rPr>
          <w:rFonts w:asciiTheme="majorHAnsi" w:hAnsiTheme="majorHAnsi" w:cs="Lucida Sans Unicode"/>
          <w:b/>
          <w:sz w:val="22"/>
          <w:szCs w:val="22"/>
          <w:lang w:val="en-US"/>
        </w:rPr>
        <w:t>Educational approach</w:t>
      </w:r>
    </w:p>
    <w:p w:rsidR="00F2221A" w:rsidRPr="00440C46" w:rsidRDefault="00F2221A" w:rsidP="00F2221A">
      <w:pPr>
        <w:autoSpaceDE w:val="0"/>
        <w:autoSpaceDN w:val="0"/>
        <w:adjustRightInd w:val="0"/>
        <w:jc w:val="both"/>
        <w:rPr>
          <w:rFonts w:asciiTheme="majorHAnsi" w:hAnsiTheme="majorHAnsi" w:cs="Lucida Sans Unicode"/>
          <w:sz w:val="22"/>
          <w:szCs w:val="22"/>
          <w:lang w:val="en-US"/>
        </w:rPr>
      </w:pPr>
    </w:p>
    <w:p w:rsidR="00F2221A" w:rsidRPr="00440C46" w:rsidRDefault="004538E5" w:rsidP="00F2221A">
      <w:pPr>
        <w:jc w:val="both"/>
        <w:rPr>
          <w:rFonts w:asciiTheme="majorHAnsi" w:hAnsiTheme="majorHAnsi" w:cs="Lucida Sans Unicode"/>
          <w:sz w:val="22"/>
          <w:szCs w:val="22"/>
          <w:lang w:val="en-US"/>
        </w:rPr>
      </w:pPr>
      <w:r w:rsidRPr="00440C46">
        <w:rPr>
          <w:rFonts w:asciiTheme="majorHAnsi" w:hAnsiTheme="majorHAnsi" w:cs="Lucida Sans Unicode"/>
          <w:noProof/>
          <w:sz w:val="22"/>
          <w:szCs w:val="22"/>
          <w:lang w:val="it-IT" w:eastAsia="it-IT"/>
        </w:rPr>
        <w:drawing>
          <wp:anchor distT="0" distB="0" distL="114300" distR="114300" simplePos="0" relativeHeight="251666432" behindDoc="0" locked="0" layoutInCell="1" allowOverlap="1">
            <wp:simplePos x="0" y="0"/>
            <wp:positionH relativeFrom="column">
              <wp:posOffset>0</wp:posOffset>
            </wp:positionH>
            <wp:positionV relativeFrom="paragraph">
              <wp:posOffset>84455</wp:posOffset>
            </wp:positionV>
            <wp:extent cx="1235075" cy="1296670"/>
            <wp:effectExtent l="0" t="0" r="0" b="0"/>
            <wp:wrapSquare wrapText="bothSides"/>
            <wp:docPr id="254" name="Immagine 4" descr="C:\Users\Ana Afonso\Pictures\CEIPES\SITO CEIPES\fotos\hand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Ana Afonso\Pictures\CEIPES\SITO CEIPES\fotos\hand_on.gif"/>
                    <pic:cNvPicPr>
                      <a:picLocks noChangeAspect="1" noChangeArrowheads="1"/>
                    </pic:cNvPicPr>
                  </pic:nvPicPr>
                  <pic:blipFill>
                    <a:blip r:embed="rId11" cstate="print"/>
                    <a:srcRect/>
                    <a:stretch>
                      <a:fillRect/>
                    </a:stretch>
                  </pic:blipFill>
                  <pic:spPr bwMode="auto">
                    <a:xfrm>
                      <a:off x="0" y="0"/>
                      <a:ext cx="1235075" cy="1296670"/>
                    </a:xfrm>
                    <a:prstGeom prst="rect">
                      <a:avLst/>
                    </a:prstGeom>
                    <a:noFill/>
                    <a:ln w="9525">
                      <a:noFill/>
                      <a:miter lim="800000"/>
                      <a:headEnd/>
                      <a:tailEnd/>
                    </a:ln>
                  </pic:spPr>
                </pic:pic>
              </a:graphicData>
            </a:graphic>
          </wp:anchor>
        </w:drawing>
      </w:r>
      <w:r w:rsidR="00F2221A" w:rsidRPr="00440C46">
        <w:rPr>
          <w:rFonts w:asciiTheme="majorHAnsi" w:hAnsiTheme="majorHAnsi" w:cs="Lucida Sans Unicode"/>
          <w:sz w:val="22"/>
          <w:szCs w:val="22"/>
          <w:lang w:val="en-US"/>
        </w:rPr>
        <w:t>We plan to unite diverse pedagogical and didactical approaches, all in the framework of non-formal education.</w:t>
      </w:r>
    </w:p>
    <w:p w:rsidR="00F2221A" w:rsidRPr="00440C46" w:rsidRDefault="00F2221A" w:rsidP="00F2221A">
      <w:pPr>
        <w:jc w:val="both"/>
        <w:rPr>
          <w:rFonts w:asciiTheme="majorHAnsi" w:hAnsiTheme="majorHAnsi" w:cs="Lucida Sans Unicode"/>
          <w:sz w:val="22"/>
          <w:szCs w:val="22"/>
          <w:lang w:val="en-US"/>
        </w:rPr>
      </w:pPr>
      <w:r w:rsidRPr="00440C46">
        <w:rPr>
          <w:rFonts w:asciiTheme="majorHAnsi" w:hAnsiTheme="majorHAnsi" w:cs="Lucida Sans Unicode"/>
          <w:sz w:val="22"/>
          <w:szCs w:val="22"/>
          <w:lang w:val="en-US"/>
        </w:rPr>
        <w:t>We will use is a learner-</w:t>
      </w:r>
      <w:proofErr w:type="spellStart"/>
      <w:r w:rsidRPr="00440C46">
        <w:rPr>
          <w:rFonts w:asciiTheme="majorHAnsi" w:hAnsiTheme="majorHAnsi" w:cs="Lucida Sans Unicode"/>
          <w:sz w:val="22"/>
          <w:szCs w:val="22"/>
          <w:lang w:val="en-US"/>
        </w:rPr>
        <w:t>centred</w:t>
      </w:r>
      <w:proofErr w:type="spellEnd"/>
      <w:r w:rsidRPr="00440C46">
        <w:rPr>
          <w:rFonts w:asciiTheme="majorHAnsi" w:hAnsiTheme="majorHAnsi" w:cs="Lucida Sans Unicode"/>
          <w:sz w:val="22"/>
          <w:szCs w:val="22"/>
          <w:lang w:val="en-US"/>
        </w:rPr>
        <w:t xml:space="preserve"> approach with the aim to shape learning as far as possible in accordance with the needs of adult learners (interests, local reality, and previous knowledge). We will create conditions in which learners can collaborate with each other, ask their own questions and evaluate their own learning goals.</w:t>
      </w:r>
    </w:p>
    <w:p w:rsidR="00F2221A" w:rsidRPr="00440C46" w:rsidRDefault="00F2221A" w:rsidP="00F2221A">
      <w:pPr>
        <w:jc w:val="both"/>
        <w:rPr>
          <w:rFonts w:asciiTheme="majorHAnsi" w:hAnsiTheme="majorHAnsi" w:cs="Lucida Sans Unicode"/>
          <w:sz w:val="22"/>
          <w:szCs w:val="22"/>
          <w:lang w:val="en-US"/>
        </w:rPr>
      </w:pPr>
      <w:r w:rsidRPr="00440C46">
        <w:rPr>
          <w:rFonts w:asciiTheme="majorHAnsi" w:hAnsiTheme="majorHAnsi" w:cs="Lucida Sans Unicode"/>
          <w:sz w:val="22"/>
          <w:szCs w:val="22"/>
          <w:lang w:val="en-US"/>
        </w:rPr>
        <w:t>We want to focus our workshop on active participations and for this we will use active and participatory methodology (small working groups, roles plays, simulation activities etc.).</w:t>
      </w:r>
    </w:p>
    <w:p w:rsidR="00F2221A" w:rsidRPr="00440C46" w:rsidRDefault="00F2221A" w:rsidP="00F2221A">
      <w:pPr>
        <w:autoSpaceDE w:val="0"/>
        <w:autoSpaceDN w:val="0"/>
        <w:adjustRightInd w:val="0"/>
        <w:spacing w:after="120"/>
        <w:rPr>
          <w:rFonts w:asciiTheme="majorHAnsi" w:hAnsiTheme="majorHAnsi" w:cs="Calibri"/>
          <w:sz w:val="22"/>
          <w:szCs w:val="22"/>
          <w:lang w:val="en-US"/>
        </w:rPr>
      </w:pPr>
      <w:r w:rsidRPr="00440C46">
        <w:rPr>
          <w:rFonts w:asciiTheme="majorHAnsi" w:hAnsiTheme="majorHAnsi" w:cs="Calibri"/>
          <w:sz w:val="22"/>
          <w:szCs w:val="22"/>
          <w:lang w:val="en-US"/>
        </w:rPr>
        <w:t>The meeting will be developed in a non-formal education context based in a peace education approach that uses a learning by doing methodology, dialogue and communication, participatory learning process using participants experiences, active listening, reflection and cooperation.</w:t>
      </w:r>
    </w:p>
    <w:p w:rsidR="00440C46" w:rsidRDefault="00440C46" w:rsidP="00F2221A">
      <w:pPr>
        <w:autoSpaceDE w:val="0"/>
        <w:autoSpaceDN w:val="0"/>
        <w:adjustRightInd w:val="0"/>
        <w:spacing w:after="120"/>
        <w:rPr>
          <w:rFonts w:asciiTheme="majorHAnsi" w:hAnsiTheme="majorHAnsi" w:cs="Calibri"/>
          <w:sz w:val="22"/>
          <w:szCs w:val="22"/>
          <w:lang w:val="en-US"/>
        </w:rPr>
      </w:pPr>
    </w:p>
    <w:p w:rsidR="00F2221A" w:rsidRPr="00440C46" w:rsidRDefault="00F2221A" w:rsidP="00F2221A">
      <w:pPr>
        <w:autoSpaceDE w:val="0"/>
        <w:autoSpaceDN w:val="0"/>
        <w:adjustRightInd w:val="0"/>
        <w:spacing w:after="120"/>
        <w:rPr>
          <w:rFonts w:asciiTheme="majorHAnsi" w:hAnsiTheme="majorHAnsi" w:cs="Calibri"/>
          <w:sz w:val="22"/>
          <w:szCs w:val="22"/>
          <w:lang w:val="en-US"/>
        </w:rPr>
      </w:pPr>
      <w:r w:rsidRPr="00440C46">
        <w:rPr>
          <w:rFonts w:asciiTheme="majorHAnsi" w:hAnsiTheme="majorHAnsi" w:cs="Calibri"/>
          <w:sz w:val="22"/>
          <w:szCs w:val="22"/>
          <w:lang w:val="en-US"/>
        </w:rPr>
        <w:lastRenderedPageBreak/>
        <w:t>We chose working methods and built up a program flow (process)</w:t>
      </w:r>
      <w:r w:rsidR="004538E5">
        <w:rPr>
          <w:rFonts w:asciiTheme="majorHAnsi" w:hAnsiTheme="majorHAnsi" w:cs="Calibri"/>
          <w:sz w:val="22"/>
          <w:szCs w:val="22"/>
          <w:lang w:val="en-US"/>
        </w:rPr>
        <w:t>,</w:t>
      </w:r>
      <w:r w:rsidRPr="00440C46">
        <w:rPr>
          <w:rFonts w:asciiTheme="majorHAnsi" w:hAnsiTheme="majorHAnsi" w:cs="Calibri"/>
          <w:sz w:val="22"/>
          <w:szCs w:val="22"/>
          <w:lang w:val="en-US"/>
        </w:rPr>
        <w:t xml:space="preserve"> which is based mainly on participants needs and in their active involvement; these methods trigger the non-formal education process. A variety of methods and the complexity of each method in itself ensure that all participants are able to engage in the learning process by using their own privileged learning channels. As well, the fact that participants are actively participating allows them to develop several skills, as well as to learn tools and competences.</w:t>
      </w:r>
    </w:p>
    <w:p w:rsidR="0014312D" w:rsidRPr="00440C46" w:rsidRDefault="0014312D" w:rsidP="00F2221A">
      <w:pPr>
        <w:autoSpaceDE w:val="0"/>
        <w:autoSpaceDN w:val="0"/>
        <w:adjustRightInd w:val="0"/>
        <w:spacing w:after="120"/>
        <w:rPr>
          <w:rFonts w:asciiTheme="majorHAnsi" w:hAnsiTheme="majorHAnsi" w:cs="Calibri"/>
          <w:sz w:val="22"/>
          <w:szCs w:val="22"/>
          <w:lang w:val="en-US"/>
        </w:rPr>
      </w:pPr>
    </w:p>
    <w:p w:rsidR="0014312D" w:rsidRPr="00440C46" w:rsidRDefault="0064520E" w:rsidP="0064520E">
      <w:pPr>
        <w:shd w:val="clear" w:color="auto" w:fill="D9D9D9" w:themeFill="background1" w:themeFillShade="D9"/>
        <w:autoSpaceDE w:val="0"/>
        <w:autoSpaceDN w:val="0"/>
        <w:adjustRightInd w:val="0"/>
        <w:spacing w:after="120"/>
        <w:rPr>
          <w:rFonts w:asciiTheme="majorHAnsi" w:hAnsiTheme="majorHAnsi" w:cstheme="minorHAnsi"/>
          <w:b/>
          <w:bCs/>
          <w:sz w:val="22"/>
          <w:szCs w:val="22"/>
          <w:lang w:val="en-US"/>
        </w:rPr>
      </w:pPr>
      <w:r>
        <w:rPr>
          <w:rFonts w:asciiTheme="majorHAnsi" w:hAnsiTheme="majorHAnsi" w:cstheme="minorHAnsi"/>
          <w:b/>
          <w:bCs/>
          <w:sz w:val="22"/>
          <w:szCs w:val="22"/>
          <w:lang w:val="en-US"/>
        </w:rPr>
        <w:t>Participants’ profile</w:t>
      </w:r>
    </w:p>
    <w:p w:rsidR="0014312D" w:rsidRPr="00440C46" w:rsidRDefault="0014312D" w:rsidP="0014312D">
      <w:pPr>
        <w:pStyle w:val="Paragrafoelenco"/>
        <w:numPr>
          <w:ilvl w:val="0"/>
          <w:numId w:val="4"/>
        </w:numPr>
        <w:autoSpaceDE w:val="0"/>
        <w:autoSpaceDN w:val="0"/>
        <w:adjustRightInd w:val="0"/>
        <w:spacing w:after="120"/>
        <w:rPr>
          <w:rFonts w:asciiTheme="majorHAnsi" w:hAnsiTheme="majorHAnsi" w:cstheme="minorHAnsi"/>
          <w:lang w:val="en-US"/>
        </w:rPr>
      </w:pPr>
      <w:r w:rsidRPr="00440C46">
        <w:rPr>
          <w:rFonts w:asciiTheme="majorHAnsi" w:hAnsiTheme="majorHAnsi" w:cstheme="minorHAnsi"/>
          <w:lang w:val="en-US"/>
        </w:rPr>
        <w:t xml:space="preserve">Young people </w:t>
      </w:r>
      <w:r w:rsidRPr="00440C46">
        <w:rPr>
          <w:rFonts w:asciiTheme="majorHAnsi" w:hAnsiTheme="majorHAnsi" w:cstheme="minorHAnsi"/>
          <w:u w:val="single"/>
          <w:lang w:val="en-US"/>
        </w:rPr>
        <w:t>aged</w:t>
      </w:r>
      <w:r w:rsidRPr="00440C46">
        <w:rPr>
          <w:rFonts w:asciiTheme="majorHAnsi" w:hAnsiTheme="majorHAnsi" w:cstheme="minorHAnsi"/>
          <w:lang w:val="en-US"/>
        </w:rPr>
        <w:t xml:space="preserve"> 18-30</w:t>
      </w:r>
    </w:p>
    <w:p w:rsidR="0014312D" w:rsidRPr="00440C46" w:rsidRDefault="0014312D" w:rsidP="0014312D">
      <w:pPr>
        <w:pStyle w:val="Paragrafoelenco"/>
        <w:numPr>
          <w:ilvl w:val="0"/>
          <w:numId w:val="4"/>
        </w:numPr>
        <w:autoSpaceDE w:val="0"/>
        <w:autoSpaceDN w:val="0"/>
        <w:adjustRightInd w:val="0"/>
        <w:spacing w:after="120"/>
        <w:rPr>
          <w:rFonts w:asciiTheme="majorHAnsi" w:hAnsiTheme="majorHAnsi" w:cstheme="minorHAnsi"/>
          <w:lang w:val="en-US"/>
        </w:rPr>
      </w:pPr>
      <w:r w:rsidRPr="00440C46">
        <w:rPr>
          <w:rFonts w:asciiTheme="majorHAnsi" w:hAnsiTheme="majorHAnsi" w:cstheme="minorHAnsi"/>
          <w:lang w:val="en-US"/>
        </w:rPr>
        <w:t xml:space="preserve">Young people </w:t>
      </w:r>
      <w:r w:rsidRPr="00440C46">
        <w:rPr>
          <w:rFonts w:asciiTheme="majorHAnsi" w:hAnsiTheme="majorHAnsi" w:cstheme="minorHAnsi"/>
          <w:u w:val="single"/>
          <w:lang w:val="en-US"/>
        </w:rPr>
        <w:t>interested</w:t>
      </w:r>
      <w:r w:rsidRPr="00440C46">
        <w:rPr>
          <w:rFonts w:asciiTheme="majorHAnsi" w:hAnsiTheme="majorHAnsi" w:cstheme="minorHAnsi"/>
          <w:lang w:val="en-US"/>
        </w:rPr>
        <w:t xml:space="preserve"> and </w:t>
      </w:r>
      <w:r w:rsidRPr="00440C46">
        <w:rPr>
          <w:rFonts w:asciiTheme="majorHAnsi" w:hAnsiTheme="majorHAnsi" w:cstheme="minorHAnsi"/>
          <w:u w:val="single"/>
          <w:lang w:val="en-US"/>
        </w:rPr>
        <w:t>motivated</w:t>
      </w:r>
      <w:r w:rsidRPr="00440C46">
        <w:rPr>
          <w:rFonts w:asciiTheme="majorHAnsi" w:hAnsiTheme="majorHAnsi" w:cstheme="minorHAnsi"/>
          <w:lang w:val="en-US"/>
        </w:rPr>
        <w:t xml:space="preserve"> to contribute to </w:t>
      </w:r>
      <w:proofErr w:type="spellStart"/>
      <w:r w:rsidRPr="00440C46">
        <w:rPr>
          <w:rFonts w:asciiTheme="majorHAnsi" w:hAnsiTheme="majorHAnsi" w:cstheme="minorHAnsi"/>
          <w:lang w:val="en-US"/>
        </w:rPr>
        <w:t>peacebuilding</w:t>
      </w:r>
      <w:proofErr w:type="spellEnd"/>
      <w:r w:rsidRPr="00440C46">
        <w:rPr>
          <w:rFonts w:asciiTheme="majorHAnsi" w:hAnsiTheme="majorHAnsi" w:cstheme="minorHAnsi"/>
          <w:lang w:val="en-US"/>
        </w:rPr>
        <w:t xml:space="preserve"> and human rights culture in a long-term perspective.</w:t>
      </w:r>
    </w:p>
    <w:p w:rsidR="0014312D" w:rsidRPr="00440C46" w:rsidRDefault="0014312D" w:rsidP="0014312D">
      <w:pPr>
        <w:pStyle w:val="Paragrafoelenco"/>
        <w:numPr>
          <w:ilvl w:val="0"/>
          <w:numId w:val="4"/>
        </w:numPr>
        <w:autoSpaceDE w:val="0"/>
        <w:autoSpaceDN w:val="0"/>
        <w:adjustRightInd w:val="0"/>
        <w:spacing w:after="120"/>
        <w:rPr>
          <w:rFonts w:asciiTheme="majorHAnsi" w:hAnsiTheme="majorHAnsi" w:cstheme="minorHAnsi"/>
          <w:lang w:val="en-US"/>
        </w:rPr>
      </w:pPr>
      <w:r w:rsidRPr="00440C46">
        <w:rPr>
          <w:rFonts w:asciiTheme="majorHAnsi" w:hAnsiTheme="majorHAnsi" w:cstheme="minorHAnsi"/>
          <w:lang w:val="en-US"/>
        </w:rPr>
        <w:t xml:space="preserve">Young participants should be </w:t>
      </w:r>
      <w:r w:rsidRPr="00440C46">
        <w:rPr>
          <w:rFonts w:asciiTheme="majorHAnsi" w:hAnsiTheme="majorHAnsi" w:cstheme="minorHAnsi"/>
          <w:u w:val="single"/>
          <w:lang w:val="en-US"/>
        </w:rPr>
        <w:t>available</w:t>
      </w:r>
      <w:r w:rsidRPr="00440C46">
        <w:rPr>
          <w:rFonts w:asciiTheme="majorHAnsi" w:hAnsiTheme="majorHAnsi" w:cstheme="minorHAnsi"/>
          <w:lang w:val="en-US"/>
        </w:rPr>
        <w:t xml:space="preserve"> to take part in the entire seminar.</w:t>
      </w:r>
    </w:p>
    <w:p w:rsidR="0014312D" w:rsidRPr="00440C46" w:rsidRDefault="0014312D" w:rsidP="0014312D">
      <w:pPr>
        <w:pStyle w:val="Paragrafoelenco"/>
        <w:numPr>
          <w:ilvl w:val="0"/>
          <w:numId w:val="4"/>
        </w:numPr>
        <w:autoSpaceDE w:val="0"/>
        <w:autoSpaceDN w:val="0"/>
        <w:adjustRightInd w:val="0"/>
        <w:spacing w:after="120"/>
        <w:rPr>
          <w:rFonts w:asciiTheme="majorHAnsi" w:hAnsiTheme="majorHAnsi" w:cstheme="minorHAnsi"/>
          <w:lang w:val="en-US"/>
        </w:rPr>
      </w:pPr>
      <w:r w:rsidRPr="00440C46">
        <w:rPr>
          <w:rFonts w:asciiTheme="majorHAnsi" w:hAnsiTheme="majorHAnsi" w:cstheme="minorHAnsi"/>
          <w:lang w:val="en-US"/>
        </w:rPr>
        <w:t xml:space="preserve">Young people who are available to act as </w:t>
      </w:r>
      <w:r w:rsidRPr="00440C46">
        <w:rPr>
          <w:rFonts w:asciiTheme="majorHAnsi" w:hAnsiTheme="majorHAnsi" w:cstheme="minorHAnsi"/>
          <w:u w:val="single"/>
          <w:lang w:val="en-US"/>
        </w:rPr>
        <w:t>multipliers</w:t>
      </w:r>
      <w:r w:rsidRPr="00440C46">
        <w:rPr>
          <w:rFonts w:asciiTheme="majorHAnsi" w:hAnsiTheme="majorHAnsi" w:cstheme="minorHAnsi"/>
          <w:lang w:val="en-US"/>
        </w:rPr>
        <w:t>.</w:t>
      </w:r>
    </w:p>
    <w:p w:rsidR="0014312D" w:rsidRPr="00440C46" w:rsidRDefault="0014312D" w:rsidP="0014312D">
      <w:pPr>
        <w:pStyle w:val="Paragrafoelenco"/>
        <w:numPr>
          <w:ilvl w:val="0"/>
          <w:numId w:val="4"/>
        </w:numPr>
        <w:autoSpaceDE w:val="0"/>
        <w:autoSpaceDN w:val="0"/>
        <w:adjustRightInd w:val="0"/>
        <w:spacing w:after="120"/>
        <w:rPr>
          <w:rFonts w:asciiTheme="majorHAnsi" w:hAnsiTheme="majorHAnsi" w:cstheme="minorHAnsi"/>
          <w:lang w:val="en-US"/>
        </w:rPr>
      </w:pPr>
      <w:r w:rsidRPr="00440C46">
        <w:rPr>
          <w:rFonts w:asciiTheme="majorHAnsi" w:hAnsiTheme="majorHAnsi" w:cstheme="minorHAnsi"/>
          <w:lang w:val="en-US"/>
        </w:rPr>
        <w:t xml:space="preserve">Medium-high level of </w:t>
      </w:r>
      <w:r w:rsidRPr="00440C46">
        <w:rPr>
          <w:rFonts w:asciiTheme="majorHAnsi" w:hAnsiTheme="majorHAnsi" w:cstheme="minorHAnsi"/>
          <w:u w:val="single"/>
          <w:lang w:val="en-US"/>
        </w:rPr>
        <w:t>English</w:t>
      </w:r>
      <w:r w:rsidRPr="00440C46">
        <w:rPr>
          <w:rFonts w:asciiTheme="majorHAnsi" w:hAnsiTheme="majorHAnsi" w:cstheme="minorHAnsi"/>
          <w:lang w:val="en-US"/>
        </w:rPr>
        <w:t xml:space="preserve"> speaking.</w:t>
      </w:r>
    </w:p>
    <w:p w:rsidR="00D417C4" w:rsidRPr="0064520E" w:rsidRDefault="00D417C4" w:rsidP="0064520E">
      <w:pPr>
        <w:spacing w:after="240"/>
        <w:rPr>
          <w:rFonts w:asciiTheme="majorHAnsi" w:hAnsiTheme="majorHAnsi" w:cs="Lucida Sans Unicode"/>
          <w:lang w:val="en-US"/>
        </w:rPr>
      </w:pPr>
    </w:p>
    <w:p w:rsidR="0014312D" w:rsidRPr="00440C46" w:rsidRDefault="0014312D" w:rsidP="0064520E">
      <w:pPr>
        <w:shd w:val="clear" w:color="auto" w:fill="D9D9D9" w:themeFill="background1" w:themeFillShade="D9"/>
        <w:autoSpaceDE w:val="0"/>
        <w:autoSpaceDN w:val="0"/>
        <w:adjustRightInd w:val="0"/>
        <w:spacing w:after="120"/>
        <w:rPr>
          <w:rFonts w:asciiTheme="majorHAnsi" w:hAnsiTheme="majorHAnsi" w:cs="Calibri"/>
          <w:b/>
          <w:bCs/>
          <w:sz w:val="22"/>
          <w:szCs w:val="22"/>
          <w:lang w:val="en-US"/>
        </w:rPr>
      </w:pPr>
      <w:r w:rsidRPr="00440C46">
        <w:rPr>
          <w:rFonts w:asciiTheme="majorHAnsi" w:hAnsiTheme="majorHAnsi" w:cs="Calibri"/>
          <w:b/>
          <w:bCs/>
          <w:sz w:val="22"/>
          <w:szCs w:val="22"/>
          <w:lang w:val="en-US"/>
        </w:rPr>
        <w:t>How to apply</w:t>
      </w:r>
    </w:p>
    <w:p w:rsidR="0014312D" w:rsidRPr="00440C46" w:rsidRDefault="00440C46" w:rsidP="00440C46">
      <w:pPr>
        <w:autoSpaceDE w:val="0"/>
        <w:autoSpaceDN w:val="0"/>
        <w:adjustRightInd w:val="0"/>
        <w:spacing w:after="120"/>
        <w:rPr>
          <w:rFonts w:asciiTheme="majorHAnsi" w:hAnsiTheme="majorHAnsi" w:cs="Calibri"/>
          <w:sz w:val="22"/>
          <w:szCs w:val="22"/>
          <w:lang w:val="en-US"/>
        </w:rPr>
      </w:pPr>
      <w:r>
        <w:rPr>
          <w:rFonts w:asciiTheme="majorHAnsi" w:hAnsiTheme="majorHAnsi" w:cs="Calibri"/>
          <w:sz w:val="22"/>
          <w:szCs w:val="22"/>
          <w:lang w:val="en-US"/>
        </w:rPr>
        <w:t>Please, s</w:t>
      </w:r>
      <w:r w:rsidR="0014312D" w:rsidRPr="00440C46">
        <w:rPr>
          <w:rFonts w:asciiTheme="majorHAnsi" w:hAnsiTheme="majorHAnsi" w:cs="Calibri"/>
          <w:sz w:val="22"/>
          <w:szCs w:val="22"/>
          <w:lang w:val="en-US"/>
        </w:rPr>
        <w:t>end a short motivation letter answering the following questions:</w:t>
      </w:r>
    </w:p>
    <w:p w:rsidR="0014312D" w:rsidRPr="00440C46" w:rsidRDefault="00440C46" w:rsidP="00440C46">
      <w:pPr>
        <w:autoSpaceDE w:val="0"/>
        <w:autoSpaceDN w:val="0"/>
        <w:adjustRightInd w:val="0"/>
        <w:spacing w:after="120"/>
        <w:rPr>
          <w:rFonts w:asciiTheme="majorHAnsi" w:hAnsiTheme="majorHAnsi" w:cs="Calibri"/>
          <w:sz w:val="22"/>
          <w:szCs w:val="22"/>
          <w:lang w:val="en-US"/>
        </w:rPr>
      </w:pPr>
      <w:r>
        <w:rPr>
          <w:rFonts w:asciiTheme="majorHAnsi" w:hAnsiTheme="majorHAnsi" w:cs="Calibri"/>
          <w:sz w:val="22"/>
          <w:szCs w:val="22"/>
          <w:lang w:val="en-US"/>
        </w:rPr>
        <w:t xml:space="preserve">1: </w:t>
      </w:r>
      <w:r w:rsidR="0045678A" w:rsidRPr="00440C46">
        <w:rPr>
          <w:rFonts w:asciiTheme="majorHAnsi" w:hAnsiTheme="majorHAnsi" w:cs="Calibri"/>
          <w:sz w:val="22"/>
          <w:szCs w:val="22"/>
          <w:lang w:val="en-US"/>
        </w:rPr>
        <w:t xml:space="preserve">What are main aims of your organization, related to the topic of International Conference? </w:t>
      </w:r>
      <w:r w:rsidR="0045678A" w:rsidRPr="00440C46">
        <w:rPr>
          <w:rFonts w:asciiTheme="majorHAnsi" w:hAnsiTheme="majorHAnsi" w:cs="Calibri"/>
          <w:sz w:val="22"/>
          <w:szCs w:val="22"/>
          <w:lang w:val="en-US"/>
        </w:rPr>
        <w:br/>
      </w:r>
      <w:r>
        <w:rPr>
          <w:rFonts w:asciiTheme="majorHAnsi" w:hAnsiTheme="majorHAnsi" w:cs="Calibri"/>
          <w:sz w:val="22"/>
          <w:szCs w:val="22"/>
          <w:lang w:val="en-US"/>
        </w:rPr>
        <w:t xml:space="preserve">2: </w:t>
      </w:r>
      <w:r w:rsidR="0045678A" w:rsidRPr="00440C46">
        <w:rPr>
          <w:rFonts w:asciiTheme="majorHAnsi" w:hAnsiTheme="majorHAnsi" w:cs="Calibri"/>
          <w:sz w:val="22"/>
          <w:szCs w:val="22"/>
          <w:lang w:val="en-US"/>
        </w:rPr>
        <w:t xml:space="preserve">What is your previous experience in </w:t>
      </w:r>
      <w:proofErr w:type="spellStart"/>
      <w:r w:rsidR="0045678A" w:rsidRPr="00440C46">
        <w:rPr>
          <w:rFonts w:asciiTheme="majorHAnsi" w:hAnsiTheme="majorHAnsi" w:cs="Calibri"/>
          <w:sz w:val="22"/>
          <w:szCs w:val="22"/>
          <w:lang w:val="en-US"/>
        </w:rPr>
        <w:t>peacebuilding</w:t>
      </w:r>
      <w:proofErr w:type="spellEnd"/>
      <w:r w:rsidR="0045678A" w:rsidRPr="00440C46">
        <w:rPr>
          <w:rFonts w:asciiTheme="majorHAnsi" w:hAnsiTheme="majorHAnsi" w:cs="Calibri"/>
          <w:sz w:val="22"/>
          <w:szCs w:val="22"/>
          <w:lang w:val="en-US"/>
        </w:rPr>
        <w:t>, social change and</w:t>
      </w:r>
      <w:r w:rsidR="00E40B38" w:rsidRPr="00440C46">
        <w:rPr>
          <w:rFonts w:asciiTheme="majorHAnsi" w:hAnsiTheme="majorHAnsi" w:cs="Calibri"/>
          <w:sz w:val="22"/>
          <w:szCs w:val="22"/>
          <w:lang w:val="en-US"/>
        </w:rPr>
        <w:t xml:space="preserve"> human rights education actions?</w:t>
      </w:r>
      <w:r w:rsidR="0045678A" w:rsidRPr="00440C46">
        <w:rPr>
          <w:rFonts w:asciiTheme="majorHAnsi" w:hAnsiTheme="majorHAnsi" w:cs="Calibri"/>
          <w:sz w:val="22"/>
          <w:szCs w:val="22"/>
          <w:lang w:val="en-US"/>
        </w:rPr>
        <w:br/>
      </w:r>
      <w:r>
        <w:rPr>
          <w:rFonts w:asciiTheme="majorHAnsi" w:hAnsiTheme="majorHAnsi" w:cs="Calibri"/>
          <w:sz w:val="22"/>
          <w:szCs w:val="22"/>
          <w:lang w:val="en-US"/>
        </w:rPr>
        <w:t xml:space="preserve">3: </w:t>
      </w:r>
      <w:r w:rsidR="00E40B38" w:rsidRPr="00440C46">
        <w:rPr>
          <w:rFonts w:asciiTheme="majorHAnsi" w:hAnsiTheme="majorHAnsi" w:cs="Calibri"/>
          <w:sz w:val="22"/>
          <w:szCs w:val="22"/>
          <w:lang w:val="en-US"/>
        </w:rPr>
        <w:t xml:space="preserve">Why </w:t>
      </w:r>
      <w:r w:rsidR="0045678A" w:rsidRPr="00440C46">
        <w:rPr>
          <w:rFonts w:asciiTheme="majorHAnsi" w:hAnsiTheme="majorHAnsi" w:cs="Calibri"/>
          <w:sz w:val="22"/>
          <w:szCs w:val="22"/>
          <w:lang w:val="en-US"/>
        </w:rPr>
        <w:t xml:space="preserve">would </w:t>
      </w:r>
      <w:r w:rsidR="00E40B38" w:rsidRPr="00440C46">
        <w:rPr>
          <w:rFonts w:asciiTheme="majorHAnsi" w:hAnsiTheme="majorHAnsi" w:cs="Calibri"/>
          <w:sz w:val="22"/>
          <w:szCs w:val="22"/>
          <w:lang w:val="en-US"/>
        </w:rPr>
        <w:t xml:space="preserve">you </w:t>
      </w:r>
      <w:r w:rsidR="0045678A" w:rsidRPr="00440C46">
        <w:rPr>
          <w:rFonts w:asciiTheme="majorHAnsi" w:hAnsiTheme="majorHAnsi" w:cs="Calibri"/>
          <w:sz w:val="22"/>
          <w:szCs w:val="22"/>
          <w:lang w:val="en-US"/>
        </w:rPr>
        <w:t xml:space="preserve">like to take part </w:t>
      </w:r>
      <w:r w:rsidR="00E40B38" w:rsidRPr="00440C46">
        <w:rPr>
          <w:rFonts w:asciiTheme="majorHAnsi" w:hAnsiTheme="majorHAnsi" w:cs="Calibri"/>
          <w:sz w:val="22"/>
          <w:szCs w:val="22"/>
          <w:lang w:val="en-US"/>
        </w:rPr>
        <w:t>in the International Conference?</w:t>
      </w:r>
      <w:r w:rsidR="0045678A" w:rsidRPr="00440C46">
        <w:rPr>
          <w:rFonts w:asciiTheme="majorHAnsi" w:hAnsiTheme="majorHAnsi" w:cs="Calibri"/>
          <w:sz w:val="22"/>
          <w:szCs w:val="22"/>
          <w:lang w:val="en-US"/>
        </w:rPr>
        <w:br/>
      </w:r>
      <w:r>
        <w:rPr>
          <w:rFonts w:asciiTheme="majorHAnsi" w:hAnsiTheme="majorHAnsi" w:cs="Calibri"/>
          <w:sz w:val="22"/>
          <w:szCs w:val="22"/>
          <w:lang w:val="en-US"/>
        </w:rPr>
        <w:t xml:space="preserve">4: </w:t>
      </w:r>
      <w:r w:rsidR="0045678A" w:rsidRPr="00440C46">
        <w:rPr>
          <w:rFonts w:asciiTheme="majorHAnsi" w:hAnsiTheme="majorHAnsi" w:cs="Calibri"/>
          <w:sz w:val="22"/>
          <w:szCs w:val="22"/>
          <w:lang w:val="en-US"/>
        </w:rPr>
        <w:t xml:space="preserve">What kind of advantages will </w:t>
      </w:r>
      <w:r w:rsidR="00E40B38" w:rsidRPr="00440C46">
        <w:rPr>
          <w:rFonts w:asciiTheme="majorHAnsi" w:hAnsiTheme="majorHAnsi" w:cs="Calibri"/>
          <w:sz w:val="22"/>
          <w:szCs w:val="22"/>
          <w:lang w:val="en-US"/>
        </w:rPr>
        <w:t>you take from taking part in it?</w:t>
      </w:r>
      <w:r w:rsidR="0045678A" w:rsidRPr="00440C46">
        <w:rPr>
          <w:rFonts w:asciiTheme="majorHAnsi" w:hAnsiTheme="majorHAnsi" w:cs="Calibri"/>
          <w:sz w:val="22"/>
          <w:szCs w:val="22"/>
          <w:lang w:val="en-US"/>
        </w:rPr>
        <w:br/>
      </w:r>
      <w:r>
        <w:rPr>
          <w:rFonts w:asciiTheme="majorHAnsi" w:hAnsiTheme="majorHAnsi" w:cs="Calibri"/>
          <w:sz w:val="22"/>
          <w:szCs w:val="22"/>
          <w:lang w:val="en-US"/>
        </w:rPr>
        <w:t xml:space="preserve">5: </w:t>
      </w:r>
      <w:r w:rsidR="0045678A" w:rsidRPr="00440C46">
        <w:rPr>
          <w:rFonts w:asciiTheme="majorHAnsi" w:hAnsiTheme="majorHAnsi" w:cs="Calibri"/>
          <w:sz w:val="22"/>
          <w:szCs w:val="22"/>
          <w:lang w:val="en-US"/>
        </w:rPr>
        <w:t xml:space="preserve">After the end of the International Conference, what would be your direction of action in topics of </w:t>
      </w:r>
      <w:proofErr w:type="spellStart"/>
      <w:r w:rsidR="0045678A" w:rsidRPr="00440C46">
        <w:rPr>
          <w:rFonts w:asciiTheme="majorHAnsi" w:hAnsiTheme="majorHAnsi" w:cs="Calibri"/>
          <w:sz w:val="22"/>
          <w:szCs w:val="22"/>
          <w:lang w:val="en-US"/>
        </w:rPr>
        <w:t>peacebuilding</w:t>
      </w:r>
      <w:proofErr w:type="spellEnd"/>
      <w:r w:rsidR="0045678A" w:rsidRPr="00440C46">
        <w:rPr>
          <w:rFonts w:asciiTheme="majorHAnsi" w:hAnsiTheme="majorHAnsi" w:cs="Calibri"/>
          <w:sz w:val="22"/>
          <w:szCs w:val="22"/>
          <w:lang w:val="en-US"/>
        </w:rPr>
        <w:t xml:space="preserve"> and human rights education?</w:t>
      </w:r>
      <w:r w:rsidR="0045678A" w:rsidRPr="00440C46">
        <w:rPr>
          <w:rFonts w:asciiTheme="majorHAnsi" w:hAnsiTheme="majorHAnsi" w:cs="Calibri"/>
          <w:sz w:val="22"/>
          <w:szCs w:val="22"/>
          <w:lang w:val="en-US"/>
        </w:rPr>
        <w:br/>
        <w:t xml:space="preserve"> </w:t>
      </w:r>
    </w:p>
    <w:p w:rsidR="00F2221A" w:rsidRPr="0064520E" w:rsidRDefault="00440C46" w:rsidP="00F2221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hAnsiTheme="majorHAnsi" w:cs="Lucida Sans Unicode"/>
          <w:b/>
          <w:sz w:val="22"/>
          <w:szCs w:val="22"/>
          <w:lang w:val="en-US"/>
        </w:rPr>
      </w:pPr>
      <w:r w:rsidRPr="0064520E">
        <w:rPr>
          <w:rFonts w:asciiTheme="majorHAnsi" w:hAnsiTheme="majorHAnsi" w:cs="Lucida Sans Unicode"/>
          <w:b/>
          <w:sz w:val="22"/>
          <w:szCs w:val="22"/>
          <w:lang w:val="en-US"/>
        </w:rPr>
        <w:t xml:space="preserve">All </w:t>
      </w:r>
      <w:r w:rsidR="0064520E" w:rsidRPr="0064520E">
        <w:rPr>
          <w:rFonts w:asciiTheme="majorHAnsi" w:hAnsiTheme="majorHAnsi" w:cs="Lucida Sans Unicode"/>
          <w:b/>
          <w:sz w:val="22"/>
          <w:szCs w:val="22"/>
          <w:lang w:val="en-US"/>
        </w:rPr>
        <w:t>selected participants</w:t>
      </w:r>
      <w:r w:rsidR="007C2CFA" w:rsidRPr="0064520E">
        <w:rPr>
          <w:rFonts w:asciiTheme="majorHAnsi" w:hAnsiTheme="majorHAnsi" w:cs="Lucida Sans Unicode"/>
          <w:b/>
          <w:sz w:val="22"/>
          <w:szCs w:val="22"/>
          <w:lang w:val="en-US"/>
        </w:rPr>
        <w:t xml:space="preserve"> will be asked to prepare </w:t>
      </w:r>
      <w:r w:rsidR="0064520E" w:rsidRPr="0064520E">
        <w:rPr>
          <w:rFonts w:asciiTheme="majorHAnsi" w:hAnsiTheme="majorHAnsi" w:cs="Lucida Sans Unicode"/>
          <w:b/>
          <w:sz w:val="22"/>
          <w:szCs w:val="22"/>
          <w:lang w:val="en-US"/>
        </w:rPr>
        <w:t xml:space="preserve">a presentation </w:t>
      </w:r>
      <w:r w:rsidR="007C2CFA" w:rsidRPr="0064520E">
        <w:rPr>
          <w:rFonts w:asciiTheme="majorHAnsi" w:hAnsiTheme="majorHAnsi" w:cs="Lucida Sans Unicode"/>
          <w:b/>
          <w:sz w:val="22"/>
          <w:szCs w:val="22"/>
          <w:lang w:val="en-US"/>
        </w:rPr>
        <w:t>about</w:t>
      </w:r>
      <w:r w:rsidR="0064520E" w:rsidRPr="0064520E">
        <w:rPr>
          <w:rFonts w:asciiTheme="majorHAnsi" w:hAnsiTheme="majorHAnsi" w:cs="Lucida Sans Unicode"/>
          <w:b/>
          <w:sz w:val="22"/>
          <w:szCs w:val="22"/>
          <w:lang w:val="en-US"/>
        </w:rPr>
        <w:t xml:space="preserve"> a</w:t>
      </w:r>
      <w:r w:rsidR="007C2CFA" w:rsidRPr="0064520E">
        <w:rPr>
          <w:rFonts w:asciiTheme="majorHAnsi" w:hAnsiTheme="majorHAnsi" w:cs="Lucida Sans Unicode"/>
          <w:b/>
          <w:sz w:val="22"/>
          <w:szCs w:val="22"/>
          <w:lang w:val="en-US"/>
        </w:rPr>
        <w:t xml:space="preserve"> good practice</w:t>
      </w:r>
      <w:r w:rsidR="0064520E" w:rsidRPr="0064520E">
        <w:rPr>
          <w:rFonts w:asciiTheme="majorHAnsi" w:hAnsiTheme="majorHAnsi" w:cs="Lucida Sans Unicode"/>
          <w:b/>
          <w:sz w:val="22"/>
          <w:szCs w:val="22"/>
          <w:lang w:val="en-US"/>
        </w:rPr>
        <w:t xml:space="preserve"> OR a project OR an activity</w:t>
      </w:r>
      <w:r w:rsidR="007C2CFA" w:rsidRPr="0064520E">
        <w:rPr>
          <w:rFonts w:asciiTheme="majorHAnsi" w:hAnsiTheme="majorHAnsi" w:cs="Lucida Sans Unicode"/>
          <w:b/>
          <w:sz w:val="22"/>
          <w:szCs w:val="22"/>
          <w:lang w:val="en-US"/>
        </w:rPr>
        <w:t xml:space="preserve"> in </w:t>
      </w:r>
      <w:r w:rsidR="0064520E" w:rsidRPr="0064520E">
        <w:rPr>
          <w:rFonts w:asciiTheme="majorHAnsi" w:hAnsiTheme="majorHAnsi" w:cs="Lucida Sans Unicode"/>
          <w:b/>
          <w:sz w:val="22"/>
          <w:szCs w:val="22"/>
          <w:lang w:val="en-US"/>
        </w:rPr>
        <w:t xml:space="preserve">the framework of </w:t>
      </w:r>
      <w:proofErr w:type="spellStart"/>
      <w:r w:rsidR="007C2CFA" w:rsidRPr="0064520E">
        <w:rPr>
          <w:rFonts w:asciiTheme="majorHAnsi" w:hAnsiTheme="majorHAnsi" w:cs="Lucida Sans Unicode"/>
          <w:b/>
          <w:sz w:val="22"/>
          <w:szCs w:val="22"/>
          <w:lang w:val="en-US"/>
        </w:rPr>
        <w:t>peace</w:t>
      </w:r>
      <w:r w:rsidR="0045678A" w:rsidRPr="0064520E">
        <w:rPr>
          <w:rFonts w:asciiTheme="majorHAnsi" w:hAnsiTheme="majorHAnsi" w:cs="Lucida Sans Unicode"/>
          <w:b/>
          <w:sz w:val="22"/>
          <w:szCs w:val="22"/>
          <w:lang w:val="en-US"/>
        </w:rPr>
        <w:t>building</w:t>
      </w:r>
      <w:proofErr w:type="spellEnd"/>
      <w:r w:rsidR="0045678A" w:rsidRPr="0064520E">
        <w:rPr>
          <w:rFonts w:asciiTheme="majorHAnsi" w:hAnsiTheme="majorHAnsi" w:cs="Lucida Sans Unicode"/>
          <w:b/>
          <w:sz w:val="22"/>
          <w:szCs w:val="22"/>
          <w:lang w:val="en-US"/>
        </w:rPr>
        <w:t xml:space="preserve"> </w:t>
      </w:r>
      <w:r w:rsidR="0064520E" w:rsidRPr="0064520E">
        <w:rPr>
          <w:rFonts w:asciiTheme="majorHAnsi" w:hAnsiTheme="majorHAnsi" w:cs="Lucida Sans Unicode"/>
          <w:b/>
          <w:sz w:val="22"/>
          <w:szCs w:val="22"/>
          <w:lang w:val="en-US"/>
        </w:rPr>
        <w:t>and/or human rights education, which will</w:t>
      </w:r>
      <w:r w:rsidR="007C2CFA" w:rsidRPr="0064520E">
        <w:rPr>
          <w:rFonts w:asciiTheme="majorHAnsi" w:hAnsiTheme="majorHAnsi" w:cs="Lucida Sans Unicode"/>
          <w:b/>
          <w:sz w:val="22"/>
          <w:szCs w:val="22"/>
          <w:lang w:val="en-US"/>
        </w:rPr>
        <w:t xml:space="preserve"> be presented during the conference.</w:t>
      </w:r>
    </w:p>
    <w:p w:rsidR="007C2CFA" w:rsidRPr="00440C46" w:rsidRDefault="007C2CFA" w:rsidP="00F2221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hAnsiTheme="majorHAnsi" w:cs="Lucida Sans Unicode"/>
          <w:sz w:val="22"/>
          <w:szCs w:val="22"/>
          <w:lang w:val="en-US"/>
        </w:rPr>
      </w:pPr>
    </w:p>
    <w:p w:rsidR="00440C46" w:rsidRPr="00440C46" w:rsidRDefault="00440C46" w:rsidP="00F2221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jc w:val="both"/>
        <w:rPr>
          <w:rFonts w:asciiTheme="majorHAnsi" w:hAnsiTheme="majorHAnsi" w:cs="Lucida Sans Unicode"/>
          <w:sz w:val="22"/>
          <w:szCs w:val="22"/>
          <w:lang w:val="en-US"/>
        </w:rPr>
      </w:pPr>
    </w:p>
    <w:p w:rsidR="00F2221A" w:rsidRDefault="00E40B38" w:rsidP="00D417C4">
      <w:pPr>
        <w:widowControl w:val="0"/>
        <w:autoSpaceDE w:val="0"/>
        <w:autoSpaceDN w:val="0"/>
        <w:adjustRightInd w:val="0"/>
        <w:rPr>
          <w:rFonts w:asciiTheme="majorHAnsi" w:hAnsiTheme="majorHAnsi"/>
          <w:b/>
          <w:bCs/>
          <w:lang w:val="en-US" w:eastAsia="it-IT"/>
        </w:rPr>
      </w:pPr>
      <w:r w:rsidRPr="001E1519">
        <w:rPr>
          <w:rFonts w:asciiTheme="majorHAnsi" w:hAnsiTheme="majorHAnsi" w:cs="Lucida Sans Unicode"/>
          <w:b/>
          <w:bCs/>
          <w:highlight w:val="darkGray"/>
          <w:lang w:val="en-US"/>
        </w:rPr>
        <w:t>If yo</w:t>
      </w:r>
      <w:r w:rsidR="00440C46" w:rsidRPr="001E1519">
        <w:rPr>
          <w:rFonts w:asciiTheme="majorHAnsi" w:hAnsiTheme="majorHAnsi" w:cs="Lucida Sans Unicode"/>
          <w:b/>
          <w:bCs/>
          <w:highlight w:val="darkGray"/>
          <w:lang w:val="en-US"/>
        </w:rPr>
        <w:t xml:space="preserve">u would like to </w:t>
      </w:r>
      <w:r w:rsidR="0064520E" w:rsidRPr="001E1519">
        <w:rPr>
          <w:rFonts w:asciiTheme="majorHAnsi" w:hAnsiTheme="majorHAnsi" w:cs="Lucida Sans Unicode"/>
          <w:b/>
          <w:bCs/>
          <w:highlight w:val="darkGray"/>
          <w:lang w:val="en-US"/>
        </w:rPr>
        <w:t>participate please</w:t>
      </w:r>
      <w:r w:rsidR="00440C46" w:rsidRPr="001E1519">
        <w:rPr>
          <w:rFonts w:asciiTheme="majorHAnsi" w:hAnsiTheme="majorHAnsi" w:cs="Lucida Sans Unicode"/>
          <w:b/>
          <w:bCs/>
          <w:highlight w:val="darkGray"/>
          <w:lang w:val="en-US"/>
        </w:rPr>
        <w:t xml:space="preserve"> send </w:t>
      </w:r>
      <w:r w:rsidRPr="001E1519">
        <w:rPr>
          <w:rFonts w:asciiTheme="majorHAnsi" w:hAnsiTheme="majorHAnsi"/>
          <w:b/>
          <w:bCs/>
          <w:highlight w:val="darkGray"/>
          <w:lang w:val="en-US" w:eastAsia="it-IT"/>
        </w:rPr>
        <w:t xml:space="preserve">the motivation letter to Marta </w:t>
      </w:r>
      <w:proofErr w:type="spellStart"/>
      <w:r w:rsidRPr="001E1519">
        <w:rPr>
          <w:rFonts w:asciiTheme="majorHAnsi" w:hAnsiTheme="majorHAnsi"/>
          <w:b/>
          <w:bCs/>
          <w:highlight w:val="darkGray"/>
          <w:lang w:val="en-US" w:eastAsia="it-IT"/>
        </w:rPr>
        <w:t>Borkowska</w:t>
      </w:r>
      <w:proofErr w:type="spellEnd"/>
      <w:r w:rsidR="00D417C4" w:rsidRPr="001E1519">
        <w:rPr>
          <w:rFonts w:asciiTheme="majorHAnsi" w:hAnsiTheme="majorHAnsi"/>
          <w:b/>
          <w:bCs/>
          <w:highlight w:val="darkGray"/>
          <w:lang w:val="en-US" w:eastAsia="it-IT"/>
        </w:rPr>
        <w:t xml:space="preserve"> via e-mail </w:t>
      </w:r>
      <w:hyperlink r:id="rId12" w:history="1">
        <w:r w:rsidR="00D417C4" w:rsidRPr="001E1519">
          <w:rPr>
            <w:rStyle w:val="Collegamentoipertestuale"/>
            <w:rFonts w:asciiTheme="majorHAnsi" w:hAnsiTheme="majorHAnsi"/>
            <w:b/>
            <w:bCs/>
            <w:highlight w:val="darkGray"/>
            <w:lang w:val="en-US" w:eastAsia="it-IT"/>
          </w:rPr>
          <w:t>internship@ceipes.org</w:t>
        </w:r>
      </w:hyperlink>
      <w:r w:rsidR="00D417C4" w:rsidRPr="001E1519">
        <w:rPr>
          <w:rFonts w:asciiTheme="majorHAnsi" w:hAnsiTheme="majorHAnsi"/>
          <w:b/>
          <w:bCs/>
          <w:highlight w:val="darkGray"/>
          <w:lang w:val="en-US" w:eastAsia="it-IT"/>
        </w:rPr>
        <w:t xml:space="preserve"> until the 22</w:t>
      </w:r>
      <w:r w:rsidR="00D417C4" w:rsidRPr="001E1519">
        <w:rPr>
          <w:rFonts w:asciiTheme="majorHAnsi" w:hAnsiTheme="majorHAnsi"/>
          <w:b/>
          <w:bCs/>
          <w:highlight w:val="darkGray"/>
          <w:vertAlign w:val="superscript"/>
          <w:lang w:val="en-US" w:eastAsia="it-IT"/>
        </w:rPr>
        <w:t>nd</w:t>
      </w:r>
      <w:r w:rsidR="00D417C4" w:rsidRPr="001E1519">
        <w:rPr>
          <w:rFonts w:asciiTheme="majorHAnsi" w:hAnsiTheme="majorHAnsi"/>
          <w:b/>
          <w:bCs/>
          <w:highlight w:val="darkGray"/>
          <w:lang w:val="en-US" w:eastAsia="it-IT"/>
        </w:rPr>
        <w:t xml:space="preserve"> of October.</w:t>
      </w:r>
    </w:p>
    <w:p w:rsidR="0064520E" w:rsidRDefault="0064520E" w:rsidP="00D417C4">
      <w:pPr>
        <w:widowControl w:val="0"/>
        <w:autoSpaceDE w:val="0"/>
        <w:autoSpaceDN w:val="0"/>
        <w:adjustRightInd w:val="0"/>
        <w:rPr>
          <w:rFonts w:asciiTheme="majorHAnsi" w:hAnsiTheme="majorHAnsi"/>
          <w:b/>
          <w:bCs/>
          <w:lang w:val="en-US" w:eastAsia="it-IT"/>
        </w:rPr>
      </w:pPr>
    </w:p>
    <w:p w:rsidR="0064520E" w:rsidRDefault="0064520E" w:rsidP="00D417C4">
      <w:pPr>
        <w:widowControl w:val="0"/>
        <w:autoSpaceDE w:val="0"/>
        <w:autoSpaceDN w:val="0"/>
        <w:adjustRightInd w:val="0"/>
        <w:rPr>
          <w:rFonts w:asciiTheme="majorHAnsi" w:hAnsiTheme="majorHAnsi"/>
          <w:b/>
          <w:bCs/>
          <w:lang w:val="en-US" w:eastAsia="it-IT"/>
        </w:rPr>
      </w:pPr>
    </w:p>
    <w:p w:rsidR="0064520E" w:rsidRDefault="0064520E" w:rsidP="0064520E">
      <w:pPr>
        <w:shd w:val="clear" w:color="auto" w:fill="D9D9D9" w:themeFill="background1" w:themeFillShade="D9"/>
        <w:jc w:val="both"/>
        <w:rPr>
          <w:rFonts w:asciiTheme="majorHAnsi" w:hAnsiTheme="majorHAnsi" w:cs="Lucida Sans Unicode"/>
          <w:b/>
          <w:sz w:val="22"/>
          <w:szCs w:val="22"/>
          <w:lang w:val="en-US"/>
        </w:rPr>
      </w:pPr>
      <w:r>
        <w:rPr>
          <w:rFonts w:asciiTheme="majorHAnsi" w:hAnsiTheme="majorHAnsi" w:cs="Lucida Sans Unicode"/>
          <w:b/>
          <w:sz w:val="22"/>
          <w:szCs w:val="22"/>
          <w:lang w:val="en-US"/>
        </w:rPr>
        <w:t>Participation costs</w:t>
      </w:r>
    </w:p>
    <w:p w:rsidR="0064520E" w:rsidRPr="00440C46" w:rsidRDefault="0064520E" w:rsidP="0064520E">
      <w:pPr>
        <w:jc w:val="both"/>
        <w:rPr>
          <w:rFonts w:asciiTheme="majorHAnsi" w:hAnsiTheme="majorHAnsi" w:cs="Lucida Sans Unicode"/>
          <w:b/>
          <w:sz w:val="22"/>
          <w:szCs w:val="22"/>
          <w:lang w:val="en-US"/>
        </w:rPr>
      </w:pPr>
    </w:p>
    <w:p w:rsidR="0064520E" w:rsidRPr="00440C46" w:rsidRDefault="0064520E" w:rsidP="0064520E">
      <w:pPr>
        <w:pStyle w:val="Paragrafoelenco"/>
        <w:numPr>
          <w:ilvl w:val="0"/>
          <w:numId w:val="3"/>
        </w:numPr>
        <w:spacing w:after="240"/>
        <w:ind w:left="714" w:hanging="357"/>
        <w:rPr>
          <w:rFonts w:asciiTheme="majorHAnsi" w:hAnsiTheme="majorHAnsi" w:cs="Lucida Sans Unicode"/>
          <w:lang w:val="en-US"/>
        </w:rPr>
      </w:pPr>
      <w:r w:rsidRPr="00440C46">
        <w:rPr>
          <w:rFonts w:asciiTheme="majorHAnsi" w:hAnsiTheme="majorHAnsi" w:cs="Lucida Sans Unicode"/>
          <w:lang w:val="en-US"/>
        </w:rPr>
        <w:t xml:space="preserve">Food and accommodation will be covered </w:t>
      </w:r>
      <w:r>
        <w:rPr>
          <w:rFonts w:asciiTheme="majorHAnsi" w:hAnsiTheme="majorHAnsi" w:cs="Lucida Sans Unicode"/>
          <w:lang w:val="en-US"/>
        </w:rPr>
        <w:t>100%</w:t>
      </w:r>
    </w:p>
    <w:p w:rsidR="0064520E" w:rsidRPr="00440C46" w:rsidRDefault="0064520E" w:rsidP="0064520E">
      <w:pPr>
        <w:pStyle w:val="Paragrafoelenco"/>
        <w:numPr>
          <w:ilvl w:val="0"/>
          <w:numId w:val="3"/>
        </w:numPr>
        <w:spacing w:after="240"/>
        <w:ind w:left="714" w:hanging="357"/>
        <w:rPr>
          <w:rFonts w:asciiTheme="majorHAnsi" w:hAnsiTheme="majorHAnsi" w:cs="Lucida Sans Unicode"/>
          <w:lang w:val="en-US"/>
        </w:rPr>
      </w:pPr>
      <w:r w:rsidRPr="00440C46">
        <w:rPr>
          <w:rFonts w:asciiTheme="majorHAnsi" w:hAnsiTheme="majorHAnsi" w:cs="Lucida Sans Unicode"/>
          <w:lang w:val="en-US"/>
        </w:rPr>
        <w:t xml:space="preserve">Participants fee: 50€ do be discounted in the travel </w:t>
      </w:r>
      <w:r>
        <w:rPr>
          <w:rFonts w:asciiTheme="majorHAnsi" w:hAnsiTheme="majorHAnsi" w:cs="Lucida Sans Unicode"/>
          <w:lang w:val="en-US"/>
        </w:rPr>
        <w:t>reimbursement</w:t>
      </w:r>
    </w:p>
    <w:p w:rsidR="0064520E" w:rsidRPr="00440C46" w:rsidRDefault="0064520E" w:rsidP="0064520E">
      <w:pPr>
        <w:pStyle w:val="Paragrafoelenco"/>
        <w:numPr>
          <w:ilvl w:val="0"/>
          <w:numId w:val="3"/>
        </w:numPr>
        <w:spacing w:after="240"/>
        <w:ind w:left="714" w:hanging="357"/>
        <w:jc w:val="both"/>
        <w:rPr>
          <w:rFonts w:asciiTheme="majorHAnsi" w:hAnsiTheme="majorHAnsi" w:cs="Lucida Sans Unicode"/>
          <w:lang w:val="en-US"/>
        </w:rPr>
      </w:pPr>
      <w:r w:rsidRPr="00440C46">
        <w:rPr>
          <w:rFonts w:asciiTheme="majorHAnsi" w:hAnsiTheme="majorHAnsi" w:cs="Lucida Sans Unicode"/>
          <w:lang w:val="en-US"/>
        </w:rPr>
        <w:t xml:space="preserve">Travel will be reimbursed 2/3 </w:t>
      </w:r>
      <w:r>
        <w:rPr>
          <w:rFonts w:asciiTheme="majorHAnsi" w:hAnsiTheme="majorHAnsi" w:cs="Lucida Sans Unicode"/>
          <w:lang w:val="en-US"/>
        </w:rPr>
        <w:t>of total cost</w:t>
      </w:r>
    </w:p>
    <w:p w:rsidR="0064520E" w:rsidRDefault="0064520E" w:rsidP="0064520E">
      <w:pPr>
        <w:pStyle w:val="Paragrafoelenco"/>
        <w:numPr>
          <w:ilvl w:val="0"/>
          <w:numId w:val="3"/>
        </w:numPr>
        <w:spacing w:after="240"/>
        <w:ind w:left="714" w:hanging="357"/>
        <w:rPr>
          <w:rFonts w:asciiTheme="majorHAnsi" w:hAnsiTheme="majorHAnsi" w:cs="Lucida Sans Unicode"/>
          <w:lang w:val="en-US"/>
        </w:rPr>
      </w:pPr>
      <w:r w:rsidRPr="00440C46">
        <w:rPr>
          <w:rFonts w:asciiTheme="majorHAnsi" w:hAnsiTheme="majorHAnsi" w:cs="Lucida Sans Unicode"/>
          <w:lang w:val="en-US"/>
        </w:rPr>
        <w:t>Visa costs wil</w:t>
      </w:r>
      <w:r>
        <w:rPr>
          <w:rFonts w:asciiTheme="majorHAnsi" w:hAnsiTheme="majorHAnsi" w:cs="Lucida Sans Unicode"/>
          <w:lang w:val="en-US"/>
        </w:rPr>
        <w:t>l be covered 2/3 of total costs</w:t>
      </w:r>
    </w:p>
    <w:p w:rsidR="0064520E" w:rsidRPr="0064520E" w:rsidRDefault="0064520E" w:rsidP="0064520E">
      <w:pPr>
        <w:pStyle w:val="Paragrafoelenco"/>
        <w:numPr>
          <w:ilvl w:val="0"/>
          <w:numId w:val="3"/>
        </w:numPr>
        <w:spacing w:after="240"/>
        <w:ind w:left="714" w:hanging="357"/>
        <w:rPr>
          <w:rFonts w:asciiTheme="majorHAnsi" w:hAnsiTheme="majorHAnsi" w:cs="Lucida Sans Unicode"/>
          <w:lang w:val="en-US"/>
        </w:rPr>
      </w:pPr>
      <w:r>
        <w:rPr>
          <w:rFonts w:asciiTheme="majorHAnsi" w:hAnsiTheme="majorHAnsi" w:cs="Lucida Sans Unicode"/>
          <w:lang w:val="en-US"/>
        </w:rPr>
        <w:t>Insurance is not covered</w:t>
      </w:r>
      <w:bookmarkStart w:id="0" w:name="_GoBack"/>
      <w:bookmarkEnd w:id="0"/>
    </w:p>
    <w:sectPr w:rsidR="0064520E" w:rsidRPr="0064520E" w:rsidSect="00CD06A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3083D"/>
    <w:multiLevelType w:val="hybridMultilevel"/>
    <w:tmpl w:val="7624B93A"/>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EC805F2"/>
    <w:multiLevelType w:val="hybridMultilevel"/>
    <w:tmpl w:val="A0148B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A687F5B"/>
    <w:multiLevelType w:val="hybridMultilevel"/>
    <w:tmpl w:val="18000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9958CC"/>
    <w:multiLevelType w:val="hybridMultilevel"/>
    <w:tmpl w:val="CC44E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useFELayout/>
  </w:compat>
  <w:rsids>
    <w:rsidRoot w:val="00F2221A"/>
    <w:rsid w:val="001128EA"/>
    <w:rsid w:val="0014312D"/>
    <w:rsid w:val="001C59D3"/>
    <w:rsid w:val="001E1519"/>
    <w:rsid w:val="00440C46"/>
    <w:rsid w:val="004538E5"/>
    <w:rsid w:val="0045678A"/>
    <w:rsid w:val="004F4604"/>
    <w:rsid w:val="005D5167"/>
    <w:rsid w:val="0064520E"/>
    <w:rsid w:val="007626C1"/>
    <w:rsid w:val="007C2CFA"/>
    <w:rsid w:val="00A648CF"/>
    <w:rsid w:val="00B6129C"/>
    <w:rsid w:val="00B854A8"/>
    <w:rsid w:val="00C953EC"/>
    <w:rsid w:val="00CD06AA"/>
    <w:rsid w:val="00CD0C39"/>
    <w:rsid w:val="00D417C4"/>
    <w:rsid w:val="00E40B38"/>
    <w:rsid w:val="00F2221A"/>
    <w:rsid w:val="00F416C1"/>
    <w:rsid w:val="00FE001B"/>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001B"/>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F2221A"/>
    <w:rPr>
      <w:rFonts w:ascii="Lucida Sans Unicode" w:eastAsia="Times New Roman" w:hAnsi="Lucida Sans Unicode" w:cs="Times New Roman"/>
      <w:sz w:val="22"/>
      <w:szCs w:val="22"/>
    </w:rPr>
  </w:style>
  <w:style w:type="character" w:customStyle="1" w:styleId="NessunaspaziaturaCarattere">
    <w:name w:val="Nessuna spaziatura Carattere"/>
    <w:basedOn w:val="Carpredefinitoparagrafo"/>
    <w:link w:val="Nessunaspaziatura"/>
    <w:uiPriority w:val="1"/>
    <w:rsid w:val="00F2221A"/>
    <w:rPr>
      <w:rFonts w:ascii="Lucida Sans Unicode" w:eastAsia="Times New Roman" w:hAnsi="Lucida Sans Unicode" w:cs="Times New Roman"/>
      <w:sz w:val="22"/>
      <w:szCs w:val="22"/>
    </w:rPr>
  </w:style>
  <w:style w:type="character" w:styleId="Collegamentoipertestuale">
    <w:name w:val="Hyperlink"/>
    <w:basedOn w:val="Carpredefinitoparagrafo"/>
    <w:uiPriority w:val="99"/>
    <w:unhideWhenUsed/>
    <w:rsid w:val="00F2221A"/>
    <w:rPr>
      <w:color w:val="0000FF"/>
      <w:u w:val="single"/>
    </w:rPr>
  </w:style>
  <w:style w:type="paragraph" w:customStyle="1" w:styleId="KeinLeerraum">
    <w:name w:val="Kein Leerraum"/>
    <w:qFormat/>
    <w:rsid w:val="00F2221A"/>
    <w:rPr>
      <w:rFonts w:ascii="Calibri" w:eastAsia="Times New Roman" w:hAnsi="Calibri" w:cs="Times New Roman"/>
      <w:sz w:val="22"/>
      <w:szCs w:val="22"/>
      <w:lang w:val="en-US"/>
    </w:rPr>
  </w:style>
  <w:style w:type="paragraph" w:styleId="Paragrafoelenco">
    <w:name w:val="List Paragraph"/>
    <w:basedOn w:val="Normale"/>
    <w:uiPriority w:val="34"/>
    <w:qFormat/>
    <w:rsid w:val="00F2221A"/>
    <w:pPr>
      <w:spacing w:after="200" w:line="276" w:lineRule="auto"/>
      <w:ind w:left="720"/>
      <w:contextualSpacing/>
    </w:pPr>
    <w:rPr>
      <w:rFonts w:ascii="Lucida Sans Unicode" w:eastAsia="Lucida Sans Unicode" w:hAnsi="Lucida Sans Unicode" w:cs="Times New Roman"/>
      <w:sz w:val="22"/>
      <w:szCs w:val="22"/>
      <w:lang w:val="it-IT"/>
    </w:rPr>
  </w:style>
  <w:style w:type="paragraph" w:customStyle="1" w:styleId="Textkrper1">
    <w:name w:val="Textkörper1"/>
    <w:basedOn w:val="Normale"/>
    <w:rsid w:val="00F2221A"/>
    <w:pPr>
      <w:widowControl w:val="0"/>
      <w:autoSpaceDE w:val="0"/>
      <w:autoSpaceDN w:val="0"/>
      <w:adjustRightInd w:val="0"/>
      <w:jc w:val="both"/>
    </w:pPr>
    <w:rPr>
      <w:rFonts w:ascii="Times New Roman" w:eastAsia="Times New Roman" w:hAnsi="Times New Roman" w:cs="Times New Roman"/>
      <w:lang w:eastAsia="hr-HR"/>
    </w:rPr>
  </w:style>
  <w:style w:type="character" w:customStyle="1" w:styleId="apple-style-span">
    <w:name w:val="apple-style-span"/>
    <w:basedOn w:val="Carpredefinitoparagrafo"/>
    <w:rsid w:val="00F2221A"/>
  </w:style>
  <w:style w:type="paragraph" w:styleId="Testofumetto">
    <w:name w:val="Balloon Text"/>
    <w:basedOn w:val="Normale"/>
    <w:link w:val="TestofumettoCarattere"/>
    <w:uiPriority w:val="99"/>
    <w:semiHidden/>
    <w:unhideWhenUsed/>
    <w:rsid w:val="00C953EC"/>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953E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2221A"/>
    <w:rPr>
      <w:rFonts w:ascii="Lucida Sans Unicode" w:eastAsia="Times New Roman" w:hAnsi="Lucida Sans Unicode" w:cs="Times New Roman"/>
      <w:sz w:val="22"/>
      <w:szCs w:val="22"/>
    </w:rPr>
  </w:style>
  <w:style w:type="character" w:customStyle="1" w:styleId="NoSpacingChar">
    <w:name w:val="No Spacing Char"/>
    <w:basedOn w:val="DefaultParagraphFont"/>
    <w:link w:val="NoSpacing"/>
    <w:uiPriority w:val="1"/>
    <w:rsid w:val="00F2221A"/>
    <w:rPr>
      <w:rFonts w:ascii="Lucida Sans Unicode" w:eastAsia="Times New Roman" w:hAnsi="Lucida Sans Unicode" w:cs="Times New Roman"/>
      <w:sz w:val="22"/>
      <w:szCs w:val="22"/>
    </w:rPr>
  </w:style>
  <w:style w:type="character" w:styleId="Hyperlink">
    <w:name w:val="Hyperlink"/>
    <w:basedOn w:val="DefaultParagraphFont"/>
    <w:unhideWhenUsed/>
    <w:rsid w:val="00F2221A"/>
    <w:rPr>
      <w:color w:val="0000FF"/>
      <w:u w:val="single"/>
    </w:rPr>
  </w:style>
  <w:style w:type="paragraph" w:customStyle="1" w:styleId="KeinLeerraum">
    <w:name w:val="Kein Leerraum"/>
    <w:qFormat/>
    <w:rsid w:val="00F2221A"/>
    <w:rPr>
      <w:rFonts w:ascii="Calibri" w:eastAsia="Times New Roman" w:hAnsi="Calibri" w:cs="Times New Roman"/>
      <w:sz w:val="22"/>
      <w:szCs w:val="22"/>
      <w:lang w:val="en-US"/>
    </w:rPr>
  </w:style>
  <w:style w:type="paragraph" w:styleId="ListParagraph">
    <w:name w:val="List Paragraph"/>
    <w:basedOn w:val="Normal"/>
    <w:uiPriority w:val="34"/>
    <w:qFormat/>
    <w:rsid w:val="00F2221A"/>
    <w:pPr>
      <w:spacing w:after="200" w:line="276" w:lineRule="auto"/>
      <w:ind w:left="720"/>
      <w:contextualSpacing/>
    </w:pPr>
    <w:rPr>
      <w:rFonts w:ascii="Lucida Sans Unicode" w:eastAsia="Lucida Sans Unicode" w:hAnsi="Lucida Sans Unicode" w:cs="Times New Roman"/>
      <w:sz w:val="22"/>
      <w:szCs w:val="22"/>
      <w:lang w:val="it-IT"/>
    </w:rPr>
  </w:style>
  <w:style w:type="paragraph" w:customStyle="1" w:styleId="Textkrper1">
    <w:name w:val="Textkörper1"/>
    <w:basedOn w:val="Normal"/>
    <w:rsid w:val="00F2221A"/>
    <w:pPr>
      <w:widowControl w:val="0"/>
      <w:autoSpaceDE w:val="0"/>
      <w:autoSpaceDN w:val="0"/>
      <w:adjustRightInd w:val="0"/>
      <w:jc w:val="both"/>
    </w:pPr>
    <w:rPr>
      <w:rFonts w:ascii="Times New Roman" w:eastAsia="Times New Roman" w:hAnsi="Times New Roman" w:cs="Times New Roman"/>
      <w:lang w:eastAsia="hr-HR"/>
    </w:rPr>
  </w:style>
  <w:style w:type="character" w:customStyle="1" w:styleId="apple-style-span">
    <w:name w:val="apple-style-span"/>
    <w:basedOn w:val="DefaultParagraphFont"/>
    <w:rsid w:val="00F2221A"/>
  </w:style>
  <w:style w:type="paragraph" w:styleId="BalloonText">
    <w:name w:val="Balloon Text"/>
    <w:basedOn w:val="Normal"/>
    <w:link w:val="BalloonTextChar"/>
    <w:uiPriority w:val="99"/>
    <w:semiHidden/>
    <w:unhideWhenUsed/>
    <w:rsid w:val="00C953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3EC"/>
    <w:rPr>
      <w:rFonts w:ascii="Lucida Grande"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internship@ceip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722</Words>
  <Characters>4118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Carla Rodrigues Afonso</dc:creator>
  <cp:lastModifiedBy>Massimo CALTAVUTURO</cp:lastModifiedBy>
  <cp:revision>2</cp:revision>
  <dcterms:created xsi:type="dcterms:W3CDTF">2012-10-09T11:58:00Z</dcterms:created>
  <dcterms:modified xsi:type="dcterms:W3CDTF">2012-10-09T11:58:00Z</dcterms:modified>
</cp:coreProperties>
</file>